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6B9D" w14:textId="77777777" w:rsidR="007E1E7A" w:rsidRPr="000D03B0" w:rsidRDefault="007E1E7A" w:rsidP="009A535A">
      <w:pPr>
        <w:jc w:val="both"/>
        <w:rPr>
          <w:rFonts w:cstheme="minorHAnsi"/>
          <w:b/>
          <w:bCs/>
          <w:lang w:val="ro-RO"/>
        </w:rPr>
      </w:pPr>
      <w:r w:rsidRPr="000D03B0">
        <w:rPr>
          <w:rFonts w:cstheme="minorHAnsi"/>
          <w:b/>
          <w:bCs/>
          <w:lang w:val="ro-RO"/>
        </w:rPr>
        <w:t>RIVERSONG</w:t>
      </w:r>
    </w:p>
    <w:p w14:paraId="4081FBDC" w14:textId="77777777" w:rsidR="00C2529A" w:rsidRPr="000D03B0" w:rsidRDefault="00C2529A" w:rsidP="009A535A">
      <w:pPr>
        <w:jc w:val="both"/>
        <w:rPr>
          <w:rFonts w:cstheme="minorHAnsi"/>
        </w:rPr>
      </w:pPr>
    </w:p>
    <w:p w14:paraId="6E6C0351" w14:textId="021C3D8A" w:rsidR="007E1E7A" w:rsidRPr="000D03B0" w:rsidRDefault="007E1E7A" w:rsidP="009A535A">
      <w:pPr>
        <w:jc w:val="both"/>
        <w:rPr>
          <w:rFonts w:cstheme="minorHAnsi"/>
          <w:b/>
          <w:bCs/>
        </w:rPr>
      </w:pPr>
      <w:r w:rsidRPr="000D03B0">
        <w:rPr>
          <w:rFonts w:cstheme="minorHAnsi"/>
          <w:b/>
          <w:bCs/>
        </w:rPr>
        <w:t>MOTIVE 5E</w:t>
      </w:r>
    </w:p>
    <w:p w14:paraId="5386F303" w14:textId="26BC3E9F" w:rsidR="007E1E7A" w:rsidRPr="000D03B0" w:rsidRDefault="007E1E7A" w:rsidP="009A535A">
      <w:pPr>
        <w:jc w:val="both"/>
        <w:rPr>
          <w:rFonts w:cstheme="minorHAnsi"/>
          <w:b/>
          <w:bCs/>
        </w:rPr>
      </w:pPr>
      <w:r w:rsidRPr="000D03B0">
        <w:rPr>
          <w:rFonts w:cstheme="minorHAnsi"/>
          <w:b/>
          <w:bCs/>
        </w:rPr>
        <w:t>MANUAL DE UTILIZARE</w:t>
      </w:r>
    </w:p>
    <w:p w14:paraId="3C09C275" w14:textId="24492DC0" w:rsidR="00435049" w:rsidRPr="000D03B0" w:rsidRDefault="00435049" w:rsidP="009A535A">
      <w:pPr>
        <w:jc w:val="both"/>
        <w:rPr>
          <w:rFonts w:cstheme="minorHAnsi"/>
        </w:rPr>
      </w:pPr>
      <w:proofErr w:type="spellStart"/>
      <w:r w:rsidRPr="000D03B0">
        <w:rPr>
          <w:rFonts w:cstheme="minorHAnsi"/>
        </w:rPr>
        <w:t>Înainte</w:t>
      </w:r>
      <w:proofErr w:type="spellEnd"/>
      <w:r w:rsidRPr="000D03B0">
        <w:rPr>
          <w:rFonts w:cstheme="minorHAnsi"/>
        </w:rPr>
        <w:t xml:space="preserve"> de a </w:t>
      </w:r>
      <w:proofErr w:type="spellStart"/>
      <w:r w:rsidRPr="000D03B0">
        <w:rPr>
          <w:rFonts w:cstheme="minorHAnsi"/>
        </w:rPr>
        <w:t>utiliza</w:t>
      </w:r>
      <w:proofErr w:type="spellEnd"/>
      <w:r w:rsidRPr="000D03B0">
        <w:rPr>
          <w:rFonts w:cstheme="minorHAnsi"/>
        </w:rPr>
        <w:t xml:space="preserve"> </w:t>
      </w:r>
      <w:proofErr w:type="spellStart"/>
      <w:r w:rsidRPr="000D03B0">
        <w:rPr>
          <w:rFonts w:cstheme="minorHAnsi"/>
        </w:rPr>
        <w:t>acest</w:t>
      </w:r>
      <w:proofErr w:type="spellEnd"/>
      <w:r w:rsidRPr="000D03B0">
        <w:rPr>
          <w:rFonts w:cstheme="minorHAnsi"/>
        </w:rPr>
        <w:t xml:space="preserve"> </w:t>
      </w:r>
      <w:proofErr w:type="spellStart"/>
      <w:r w:rsidRPr="000D03B0">
        <w:rPr>
          <w:rFonts w:cstheme="minorHAnsi"/>
        </w:rPr>
        <w:t>produs</w:t>
      </w:r>
      <w:proofErr w:type="spellEnd"/>
      <w:r w:rsidRPr="000D03B0">
        <w:rPr>
          <w:rFonts w:cstheme="minorHAnsi"/>
        </w:rPr>
        <w:t xml:space="preserve">, </w:t>
      </w:r>
      <w:proofErr w:type="spellStart"/>
      <w:r w:rsidRPr="000D03B0">
        <w:rPr>
          <w:rFonts w:cstheme="minorHAnsi"/>
        </w:rPr>
        <w:t>vă</w:t>
      </w:r>
      <w:proofErr w:type="spellEnd"/>
      <w:r w:rsidRPr="000D03B0">
        <w:rPr>
          <w:rFonts w:cstheme="minorHAnsi"/>
        </w:rPr>
        <w:t xml:space="preserve"> </w:t>
      </w:r>
      <w:proofErr w:type="spellStart"/>
      <w:r w:rsidRPr="000D03B0">
        <w:rPr>
          <w:rFonts w:cstheme="minorHAnsi"/>
        </w:rPr>
        <w:t>rugăm</w:t>
      </w:r>
      <w:proofErr w:type="spellEnd"/>
      <w:r w:rsidRPr="000D03B0">
        <w:rPr>
          <w:rFonts w:cstheme="minorHAnsi"/>
        </w:rPr>
        <w:t xml:space="preserve"> </w:t>
      </w:r>
      <w:proofErr w:type="spellStart"/>
      <w:r w:rsidRPr="000D03B0">
        <w:rPr>
          <w:rFonts w:cstheme="minorHAnsi"/>
        </w:rPr>
        <w:t>să</w:t>
      </w:r>
      <w:proofErr w:type="spellEnd"/>
      <w:r w:rsidRPr="000D03B0">
        <w:rPr>
          <w:rFonts w:cstheme="minorHAnsi"/>
        </w:rPr>
        <w:t xml:space="preserve"> </w:t>
      </w:r>
      <w:proofErr w:type="spellStart"/>
      <w:r w:rsidRPr="000D03B0">
        <w:rPr>
          <w:rFonts w:cstheme="minorHAnsi"/>
        </w:rPr>
        <w:t>citiți</w:t>
      </w:r>
      <w:proofErr w:type="spellEnd"/>
      <w:r w:rsidRPr="000D03B0">
        <w:rPr>
          <w:rFonts w:cstheme="minorHAnsi"/>
        </w:rPr>
        <w:t xml:space="preserve"> cu </w:t>
      </w:r>
      <w:proofErr w:type="spellStart"/>
      <w:r w:rsidRPr="000D03B0">
        <w:rPr>
          <w:rFonts w:cstheme="minorHAnsi"/>
        </w:rPr>
        <w:t>atenție</w:t>
      </w:r>
      <w:proofErr w:type="spellEnd"/>
      <w:r w:rsidRPr="000D03B0">
        <w:rPr>
          <w:rFonts w:cstheme="minorHAnsi"/>
        </w:rPr>
        <w:t xml:space="preserve"> </w:t>
      </w:r>
      <w:proofErr w:type="spellStart"/>
      <w:r w:rsidRPr="000D03B0">
        <w:rPr>
          <w:rFonts w:cstheme="minorHAnsi"/>
        </w:rPr>
        <w:t>instrucțiunile</w:t>
      </w:r>
      <w:proofErr w:type="spellEnd"/>
      <w:r w:rsidRPr="000D03B0">
        <w:rPr>
          <w:rFonts w:cstheme="minorHAnsi"/>
        </w:rPr>
        <w:t>.</w:t>
      </w:r>
    </w:p>
    <w:p w14:paraId="2075EB7A" w14:textId="77777777" w:rsidR="00435049" w:rsidRPr="000D03B0" w:rsidRDefault="00435049" w:rsidP="009A535A">
      <w:pPr>
        <w:jc w:val="both"/>
        <w:rPr>
          <w:rFonts w:cstheme="minorHAnsi"/>
        </w:rPr>
      </w:pPr>
    </w:p>
    <w:p w14:paraId="730764A2" w14:textId="61962A7A" w:rsidR="00435049" w:rsidRPr="000D03B0" w:rsidRDefault="00435049" w:rsidP="009A535A">
      <w:pPr>
        <w:jc w:val="both"/>
        <w:rPr>
          <w:rFonts w:cstheme="minorHAnsi"/>
          <w:b/>
          <w:bCs/>
        </w:rPr>
      </w:pPr>
      <w:r w:rsidRPr="000D03B0">
        <w:rPr>
          <w:rFonts w:cstheme="minorHAnsi"/>
          <w:b/>
          <w:bCs/>
        </w:rPr>
        <w:t>1. Aspect</w:t>
      </w:r>
    </w:p>
    <w:p w14:paraId="1EF88718" w14:textId="35DDA0A6" w:rsidR="00435049" w:rsidRPr="000D03B0" w:rsidRDefault="00435049" w:rsidP="009A535A">
      <w:pPr>
        <w:jc w:val="both"/>
        <w:rPr>
          <w:rFonts w:cstheme="minorHAnsi"/>
        </w:rPr>
      </w:pPr>
      <w:r w:rsidRPr="000D03B0">
        <w:rPr>
          <w:rFonts w:cstheme="minorHAnsi"/>
        </w:rPr>
        <w:t xml:space="preserve">1-Afișaj </w:t>
      </w:r>
    </w:p>
    <w:p w14:paraId="35B0EE6A" w14:textId="7E01119A" w:rsidR="00435049" w:rsidRPr="000D03B0" w:rsidRDefault="00435049" w:rsidP="009A535A">
      <w:pPr>
        <w:jc w:val="both"/>
        <w:rPr>
          <w:rFonts w:cstheme="minorHAnsi"/>
        </w:rPr>
      </w:pPr>
      <w:r w:rsidRPr="000D03B0">
        <w:rPr>
          <w:rFonts w:cstheme="minorHAnsi"/>
        </w:rPr>
        <w:t xml:space="preserve">2-Buton de </w:t>
      </w:r>
      <w:proofErr w:type="spellStart"/>
      <w:r w:rsidRPr="000D03B0">
        <w:rPr>
          <w:rFonts w:cstheme="minorHAnsi"/>
        </w:rPr>
        <w:t>alimentare</w:t>
      </w:r>
      <w:proofErr w:type="spellEnd"/>
    </w:p>
    <w:p w14:paraId="37C2F4FC" w14:textId="3FEAC8EF" w:rsidR="00435049" w:rsidRPr="000D03B0" w:rsidRDefault="00435049" w:rsidP="009A535A">
      <w:pPr>
        <w:jc w:val="both"/>
        <w:rPr>
          <w:rFonts w:cstheme="minorHAnsi"/>
        </w:rPr>
      </w:pPr>
      <w:r w:rsidRPr="000D03B0">
        <w:rPr>
          <w:rFonts w:cstheme="minorHAnsi"/>
        </w:rPr>
        <w:t xml:space="preserve">3-Senzor de </w:t>
      </w:r>
      <w:proofErr w:type="spellStart"/>
      <w:r w:rsidRPr="000D03B0">
        <w:rPr>
          <w:rFonts w:cstheme="minorHAnsi"/>
        </w:rPr>
        <w:t>ritm</w:t>
      </w:r>
      <w:proofErr w:type="spellEnd"/>
      <w:r w:rsidRPr="000D03B0">
        <w:rPr>
          <w:rFonts w:cstheme="minorHAnsi"/>
        </w:rPr>
        <w:t xml:space="preserve"> cardiac</w:t>
      </w:r>
    </w:p>
    <w:p w14:paraId="7CC22642" w14:textId="1EBB1FF9" w:rsidR="00435049" w:rsidRDefault="00435049" w:rsidP="009A535A">
      <w:pPr>
        <w:jc w:val="both"/>
        <w:rPr>
          <w:rFonts w:cstheme="minorHAnsi"/>
        </w:rPr>
      </w:pPr>
      <w:r w:rsidRPr="000D03B0">
        <w:rPr>
          <w:rFonts w:cstheme="minorHAnsi"/>
        </w:rPr>
        <w:t xml:space="preserve">4-Port de </w:t>
      </w:r>
      <w:proofErr w:type="spellStart"/>
      <w:r w:rsidRPr="000D03B0">
        <w:rPr>
          <w:rFonts w:cstheme="minorHAnsi"/>
        </w:rPr>
        <w:t>încărcare</w:t>
      </w:r>
      <w:proofErr w:type="spellEnd"/>
    </w:p>
    <w:p w14:paraId="53779F95" w14:textId="77777777" w:rsidR="000D03B0" w:rsidRPr="000D03B0" w:rsidRDefault="000D03B0" w:rsidP="009A535A">
      <w:pPr>
        <w:jc w:val="both"/>
        <w:rPr>
          <w:rFonts w:cstheme="minorHAnsi"/>
        </w:rPr>
      </w:pPr>
    </w:p>
    <w:p w14:paraId="7C642456" w14:textId="7F83DB2A" w:rsidR="00435049" w:rsidRPr="000D03B0" w:rsidRDefault="00435049" w:rsidP="009A535A">
      <w:pPr>
        <w:jc w:val="both"/>
        <w:rPr>
          <w:rFonts w:cstheme="minorHAnsi"/>
          <w:b/>
          <w:bCs/>
        </w:rPr>
      </w:pPr>
      <w:r w:rsidRPr="000D03B0">
        <w:rPr>
          <w:rFonts w:cstheme="minorHAnsi"/>
          <w:b/>
          <w:bCs/>
        </w:rPr>
        <w:t xml:space="preserve">2. </w:t>
      </w:r>
      <w:proofErr w:type="spellStart"/>
      <w:r w:rsidRPr="000D03B0">
        <w:rPr>
          <w:rFonts w:cstheme="minorHAnsi"/>
          <w:b/>
          <w:bCs/>
        </w:rPr>
        <w:t>Încărcare</w:t>
      </w:r>
      <w:proofErr w:type="spellEnd"/>
    </w:p>
    <w:p w14:paraId="2850CB72" w14:textId="01E16F79" w:rsidR="00435049" w:rsidRPr="000D03B0" w:rsidRDefault="00435049" w:rsidP="009A535A">
      <w:pPr>
        <w:jc w:val="both"/>
        <w:rPr>
          <w:rFonts w:cstheme="minorHAnsi"/>
        </w:rPr>
      </w:pPr>
      <w:proofErr w:type="spellStart"/>
      <w:r w:rsidRPr="000D03B0">
        <w:rPr>
          <w:rFonts w:cstheme="minorHAnsi"/>
        </w:rPr>
        <w:t>Utilizați</w:t>
      </w:r>
      <w:proofErr w:type="spellEnd"/>
      <w:r w:rsidRPr="000D03B0">
        <w:rPr>
          <w:rFonts w:cstheme="minorHAnsi"/>
        </w:rPr>
        <w:t xml:space="preserve"> un </w:t>
      </w:r>
      <w:proofErr w:type="spellStart"/>
      <w:r w:rsidRPr="000D03B0">
        <w:rPr>
          <w:rFonts w:cstheme="minorHAnsi"/>
        </w:rPr>
        <w:t>încărcător</w:t>
      </w:r>
      <w:proofErr w:type="spellEnd"/>
      <w:r w:rsidRPr="000D03B0">
        <w:rPr>
          <w:rFonts w:cstheme="minorHAnsi"/>
        </w:rPr>
        <w:t xml:space="preserve"> cu </w:t>
      </w:r>
      <w:proofErr w:type="spellStart"/>
      <w:r w:rsidRPr="000D03B0">
        <w:rPr>
          <w:rFonts w:cstheme="minorHAnsi"/>
        </w:rPr>
        <w:t>curent</w:t>
      </w:r>
      <w:proofErr w:type="spellEnd"/>
      <w:r w:rsidRPr="000D03B0">
        <w:rPr>
          <w:rFonts w:cstheme="minorHAnsi"/>
        </w:rPr>
        <w:t xml:space="preserve"> </w:t>
      </w:r>
      <w:r w:rsidR="009A535A" w:rsidRPr="000D03B0">
        <w:rPr>
          <w:rFonts w:cstheme="minorHAnsi"/>
        </w:rPr>
        <w:t xml:space="preserve">nominal </w:t>
      </w:r>
      <w:r w:rsidRPr="000D03B0">
        <w:rPr>
          <w:rFonts w:cstheme="minorHAnsi"/>
        </w:rPr>
        <w:t xml:space="preserve">de </w:t>
      </w:r>
      <w:proofErr w:type="spellStart"/>
      <w:r w:rsidRPr="000D03B0">
        <w:rPr>
          <w:rFonts w:cstheme="minorHAnsi"/>
        </w:rPr>
        <w:t>ieșire</w:t>
      </w:r>
      <w:proofErr w:type="spellEnd"/>
      <w:r w:rsidRPr="000D03B0">
        <w:rPr>
          <w:rFonts w:cstheme="minorHAnsi"/>
        </w:rPr>
        <w:t xml:space="preserve"> de 1A </w:t>
      </w:r>
      <w:proofErr w:type="spellStart"/>
      <w:r w:rsidRPr="000D03B0">
        <w:rPr>
          <w:rFonts w:cstheme="minorHAnsi"/>
        </w:rPr>
        <w:t>sau</w:t>
      </w:r>
      <w:proofErr w:type="spellEnd"/>
      <w:r w:rsidRPr="000D03B0">
        <w:rPr>
          <w:rFonts w:cstheme="minorHAnsi"/>
        </w:rPr>
        <w:t xml:space="preserve"> </w:t>
      </w:r>
      <w:proofErr w:type="spellStart"/>
      <w:r w:rsidRPr="000D03B0">
        <w:rPr>
          <w:rFonts w:cstheme="minorHAnsi"/>
        </w:rPr>
        <w:t>mai</w:t>
      </w:r>
      <w:proofErr w:type="spellEnd"/>
      <w:r w:rsidRPr="000D03B0">
        <w:rPr>
          <w:rFonts w:cstheme="minorHAnsi"/>
        </w:rPr>
        <w:t xml:space="preserve"> </w:t>
      </w:r>
      <w:proofErr w:type="spellStart"/>
      <w:r w:rsidRPr="000D03B0">
        <w:rPr>
          <w:rFonts w:cstheme="minorHAnsi"/>
        </w:rPr>
        <w:t>mult</w:t>
      </w:r>
      <w:proofErr w:type="spellEnd"/>
      <w:r w:rsidRPr="000D03B0">
        <w:rPr>
          <w:rFonts w:cstheme="minorHAnsi"/>
        </w:rPr>
        <w:t xml:space="preserve"> </w:t>
      </w:r>
      <w:proofErr w:type="spellStart"/>
      <w:r w:rsidRPr="000D03B0">
        <w:rPr>
          <w:rFonts w:cstheme="minorHAnsi"/>
        </w:rPr>
        <w:t>pentru</w:t>
      </w:r>
      <w:proofErr w:type="spellEnd"/>
      <w:r w:rsidRPr="000D03B0">
        <w:rPr>
          <w:rFonts w:cstheme="minorHAnsi"/>
        </w:rPr>
        <w:t xml:space="preserve"> </w:t>
      </w:r>
      <w:r w:rsidR="009A535A" w:rsidRPr="000D03B0">
        <w:rPr>
          <w:rFonts w:cstheme="minorHAnsi"/>
        </w:rPr>
        <w:t>a</w:t>
      </w:r>
      <w:r w:rsidRPr="000D03B0">
        <w:rPr>
          <w:rFonts w:cstheme="minorHAnsi"/>
        </w:rPr>
        <w:t xml:space="preserve"> </w:t>
      </w:r>
      <w:proofErr w:type="spellStart"/>
      <w:r w:rsidRPr="000D03B0">
        <w:rPr>
          <w:rFonts w:cstheme="minorHAnsi"/>
        </w:rPr>
        <w:t>încărca</w:t>
      </w:r>
      <w:proofErr w:type="spellEnd"/>
      <w:r w:rsidRPr="000D03B0">
        <w:rPr>
          <w:rFonts w:cstheme="minorHAnsi"/>
        </w:rPr>
        <w:t xml:space="preserve"> </w:t>
      </w:r>
      <w:proofErr w:type="spellStart"/>
      <w:r w:rsidRPr="000D03B0">
        <w:rPr>
          <w:rFonts w:cstheme="minorHAnsi"/>
        </w:rPr>
        <w:t>ceasul</w:t>
      </w:r>
      <w:proofErr w:type="spellEnd"/>
      <w:r w:rsidRPr="000D03B0">
        <w:rPr>
          <w:rFonts w:cstheme="minorHAnsi"/>
        </w:rPr>
        <w:t xml:space="preserve"> </w:t>
      </w:r>
      <w:proofErr w:type="spellStart"/>
      <w:r w:rsidRPr="000D03B0">
        <w:rPr>
          <w:rFonts w:cstheme="minorHAnsi"/>
        </w:rPr>
        <w:t>dumneavoastră</w:t>
      </w:r>
      <w:proofErr w:type="spellEnd"/>
      <w:r w:rsidRPr="000D03B0">
        <w:rPr>
          <w:rFonts w:cstheme="minorHAnsi"/>
        </w:rPr>
        <w:t>.</w:t>
      </w:r>
    </w:p>
    <w:p w14:paraId="6CD98926" w14:textId="0ADAD068" w:rsidR="00435049" w:rsidRPr="000D03B0" w:rsidRDefault="00435049" w:rsidP="009A535A">
      <w:pPr>
        <w:jc w:val="both"/>
        <w:rPr>
          <w:rFonts w:cstheme="minorHAnsi"/>
        </w:rPr>
      </w:pPr>
      <w:r w:rsidRPr="000D03B0">
        <w:rPr>
          <w:rFonts w:cstheme="minorHAnsi"/>
        </w:rPr>
        <w:t xml:space="preserve">Sunt </w:t>
      </w:r>
      <w:proofErr w:type="spellStart"/>
      <w:r w:rsidRPr="000D03B0">
        <w:rPr>
          <w:rFonts w:cstheme="minorHAnsi"/>
        </w:rPr>
        <w:t>necesare</w:t>
      </w:r>
      <w:proofErr w:type="spellEnd"/>
      <w:r w:rsidRPr="000D03B0">
        <w:rPr>
          <w:rFonts w:cstheme="minorHAnsi"/>
        </w:rPr>
        <w:t xml:space="preserve"> 2 ore </w:t>
      </w:r>
      <w:proofErr w:type="spellStart"/>
      <w:r w:rsidRPr="000D03B0">
        <w:rPr>
          <w:rFonts w:cstheme="minorHAnsi"/>
        </w:rPr>
        <w:t>pentru</w:t>
      </w:r>
      <w:proofErr w:type="spellEnd"/>
      <w:r w:rsidRPr="000D03B0">
        <w:rPr>
          <w:rFonts w:cstheme="minorHAnsi"/>
        </w:rPr>
        <w:t xml:space="preserve"> ca </w:t>
      </w:r>
      <w:proofErr w:type="spellStart"/>
      <w:r w:rsidRPr="000D03B0">
        <w:rPr>
          <w:rFonts w:cstheme="minorHAnsi"/>
        </w:rPr>
        <w:t>ceasul</w:t>
      </w:r>
      <w:proofErr w:type="spellEnd"/>
      <w:r w:rsidRPr="000D03B0">
        <w:rPr>
          <w:rFonts w:cstheme="minorHAnsi"/>
        </w:rPr>
        <w:t xml:space="preserve"> </w:t>
      </w:r>
      <w:proofErr w:type="spellStart"/>
      <w:r w:rsidRPr="000D03B0">
        <w:rPr>
          <w:rFonts w:cstheme="minorHAnsi"/>
        </w:rPr>
        <w:t>interligent</w:t>
      </w:r>
      <w:proofErr w:type="spellEnd"/>
      <w:r w:rsidRPr="000D03B0">
        <w:rPr>
          <w:rFonts w:cstheme="minorHAnsi"/>
        </w:rPr>
        <w:t xml:space="preserve"> </w:t>
      </w:r>
      <w:proofErr w:type="spellStart"/>
      <w:r w:rsidRPr="000D03B0">
        <w:rPr>
          <w:rFonts w:cstheme="minorHAnsi"/>
        </w:rPr>
        <w:t>să</w:t>
      </w:r>
      <w:proofErr w:type="spellEnd"/>
      <w:r w:rsidRPr="000D03B0">
        <w:rPr>
          <w:rFonts w:cstheme="minorHAnsi"/>
        </w:rPr>
        <w:t xml:space="preserve"> se </w:t>
      </w:r>
      <w:proofErr w:type="spellStart"/>
      <w:r w:rsidRPr="000D03B0">
        <w:rPr>
          <w:rFonts w:cstheme="minorHAnsi"/>
        </w:rPr>
        <w:t>încarce</w:t>
      </w:r>
      <w:proofErr w:type="spellEnd"/>
      <w:r w:rsidRPr="000D03B0">
        <w:rPr>
          <w:rFonts w:cstheme="minorHAnsi"/>
        </w:rPr>
        <w:t xml:space="preserve"> </w:t>
      </w:r>
      <w:proofErr w:type="spellStart"/>
      <w:r w:rsidRPr="000D03B0">
        <w:rPr>
          <w:rFonts w:cstheme="minorHAnsi"/>
        </w:rPr>
        <w:t>complet</w:t>
      </w:r>
      <w:proofErr w:type="spellEnd"/>
      <w:r w:rsidRPr="000D03B0">
        <w:rPr>
          <w:rFonts w:cstheme="minorHAnsi"/>
        </w:rPr>
        <w:t>.</w:t>
      </w:r>
    </w:p>
    <w:p w14:paraId="66C77F36" w14:textId="04E7E374" w:rsidR="00435049" w:rsidRPr="000D03B0" w:rsidRDefault="00435049" w:rsidP="009A535A">
      <w:pPr>
        <w:jc w:val="both"/>
        <w:rPr>
          <w:rFonts w:cstheme="minorHAnsi"/>
        </w:rPr>
      </w:pPr>
      <w:proofErr w:type="spellStart"/>
      <w:r w:rsidRPr="000D03B0">
        <w:rPr>
          <w:rFonts w:cstheme="minorHAnsi"/>
        </w:rPr>
        <w:t>Acest</w:t>
      </w:r>
      <w:proofErr w:type="spellEnd"/>
      <w:r w:rsidRPr="000D03B0">
        <w:rPr>
          <w:rFonts w:cstheme="minorHAnsi"/>
        </w:rPr>
        <w:t xml:space="preserve"> </w:t>
      </w:r>
      <w:proofErr w:type="spellStart"/>
      <w:r w:rsidRPr="000D03B0">
        <w:rPr>
          <w:rFonts w:cstheme="minorHAnsi"/>
        </w:rPr>
        <w:t>ceas</w:t>
      </w:r>
      <w:proofErr w:type="spellEnd"/>
      <w:r w:rsidRPr="000D03B0">
        <w:rPr>
          <w:rFonts w:cstheme="minorHAnsi"/>
        </w:rPr>
        <w:t xml:space="preserve"> se </w:t>
      </w:r>
      <w:proofErr w:type="spellStart"/>
      <w:r w:rsidRPr="000D03B0">
        <w:rPr>
          <w:rFonts w:cstheme="minorHAnsi"/>
        </w:rPr>
        <w:t>încarcă</w:t>
      </w:r>
      <w:proofErr w:type="spellEnd"/>
      <w:r w:rsidRPr="000D03B0">
        <w:rPr>
          <w:rFonts w:cstheme="minorHAnsi"/>
        </w:rPr>
        <w:t xml:space="preserve"> </w:t>
      </w:r>
      <w:proofErr w:type="spellStart"/>
      <w:r w:rsidRPr="000D03B0">
        <w:rPr>
          <w:rFonts w:cstheme="minorHAnsi"/>
        </w:rPr>
        <w:t>utilizând</w:t>
      </w:r>
      <w:proofErr w:type="spellEnd"/>
      <w:r w:rsidRPr="000D03B0">
        <w:rPr>
          <w:rFonts w:cstheme="minorHAnsi"/>
        </w:rPr>
        <w:t xml:space="preserve"> un </w:t>
      </w:r>
      <w:proofErr w:type="spellStart"/>
      <w:r w:rsidRPr="000D03B0">
        <w:rPr>
          <w:rFonts w:cstheme="minorHAnsi"/>
        </w:rPr>
        <w:t>cablu</w:t>
      </w:r>
      <w:proofErr w:type="spellEnd"/>
      <w:r w:rsidRPr="000D03B0">
        <w:rPr>
          <w:rFonts w:cstheme="minorHAnsi"/>
        </w:rPr>
        <w:t xml:space="preserve"> de </w:t>
      </w:r>
      <w:proofErr w:type="spellStart"/>
      <w:r w:rsidRPr="000D03B0">
        <w:rPr>
          <w:rFonts w:cstheme="minorHAnsi"/>
        </w:rPr>
        <w:t>încărcare</w:t>
      </w:r>
      <w:proofErr w:type="spellEnd"/>
      <w:r w:rsidRPr="000D03B0">
        <w:rPr>
          <w:rFonts w:cstheme="minorHAnsi"/>
        </w:rPr>
        <w:t xml:space="preserve"> magnetic. </w:t>
      </w:r>
      <w:proofErr w:type="spellStart"/>
      <w:r w:rsidR="003518AE" w:rsidRPr="000D03B0">
        <w:rPr>
          <w:rFonts w:cstheme="minorHAnsi"/>
        </w:rPr>
        <w:t>Păstrați</w:t>
      </w:r>
      <w:proofErr w:type="spellEnd"/>
      <w:r w:rsidRPr="000D03B0">
        <w:rPr>
          <w:rFonts w:cstheme="minorHAnsi"/>
        </w:rPr>
        <w:t xml:space="preserve"> us</w:t>
      </w:r>
      <w:proofErr w:type="spellStart"/>
      <w:r w:rsidRPr="000D03B0">
        <w:rPr>
          <w:rFonts w:cstheme="minorHAnsi"/>
        </w:rPr>
        <w:t>cat</w:t>
      </w:r>
      <w:proofErr w:type="spellEnd"/>
      <w:r w:rsidRPr="000D03B0">
        <w:rPr>
          <w:rFonts w:cstheme="minorHAnsi"/>
        </w:rPr>
        <w:t xml:space="preserve"> Pin-</w:t>
      </w:r>
      <w:proofErr w:type="spellStart"/>
      <w:r w:rsidRPr="000D03B0">
        <w:rPr>
          <w:rFonts w:cstheme="minorHAnsi"/>
        </w:rPr>
        <w:t>ul</w:t>
      </w:r>
      <w:proofErr w:type="spellEnd"/>
      <w:r w:rsidRPr="000D03B0">
        <w:rPr>
          <w:rFonts w:cstheme="minorHAnsi"/>
        </w:rPr>
        <w:t xml:space="preserve"> </w:t>
      </w:r>
      <w:proofErr w:type="spellStart"/>
      <w:r w:rsidRPr="000D03B0">
        <w:rPr>
          <w:rFonts w:cstheme="minorHAnsi"/>
        </w:rPr>
        <w:t>cablurilor</w:t>
      </w:r>
      <w:proofErr w:type="spellEnd"/>
      <w:r w:rsidRPr="000D03B0">
        <w:rPr>
          <w:rFonts w:cstheme="minorHAnsi"/>
        </w:rPr>
        <w:t xml:space="preserve"> de </w:t>
      </w:r>
      <w:proofErr w:type="spellStart"/>
      <w:r w:rsidRPr="000D03B0">
        <w:rPr>
          <w:rFonts w:cstheme="minorHAnsi"/>
        </w:rPr>
        <w:t>încărcare</w:t>
      </w:r>
      <w:proofErr w:type="spellEnd"/>
      <w:r w:rsidRPr="000D03B0">
        <w:rPr>
          <w:rFonts w:cstheme="minorHAnsi"/>
        </w:rPr>
        <w:t>.</w:t>
      </w:r>
    </w:p>
    <w:p w14:paraId="538275F8" w14:textId="77777777" w:rsidR="003518AE" w:rsidRPr="000D03B0" w:rsidRDefault="003518AE" w:rsidP="009A535A">
      <w:pPr>
        <w:jc w:val="both"/>
        <w:rPr>
          <w:rFonts w:cstheme="minorHAnsi"/>
        </w:rPr>
      </w:pPr>
    </w:p>
    <w:p w14:paraId="17854083" w14:textId="3F291B87" w:rsidR="003518AE" w:rsidRPr="000D03B0" w:rsidRDefault="003518AE" w:rsidP="009A535A">
      <w:pPr>
        <w:jc w:val="both"/>
        <w:rPr>
          <w:rFonts w:cstheme="minorHAnsi"/>
          <w:b/>
          <w:bCs/>
        </w:rPr>
      </w:pPr>
      <w:r w:rsidRPr="000D03B0">
        <w:rPr>
          <w:rFonts w:cstheme="minorHAnsi"/>
          <w:b/>
          <w:bCs/>
        </w:rPr>
        <w:t xml:space="preserve">3. </w:t>
      </w:r>
      <w:proofErr w:type="spellStart"/>
      <w:r w:rsidRPr="000D03B0">
        <w:rPr>
          <w:rFonts w:cstheme="minorHAnsi"/>
          <w:b/>
          <w:bCs/>
        </w:rPr>
        <w:t>Purtarea</w:t>
      </w:r>
      <w:proofErr w:type="spellEnd"/>
      <w:r w:rsidRPr="000D03B0">
        <w:rPr>
          <w:rFonts w:cstheme="minorHAnsi"/>
          <w:b/>
          <w:bCs/>
        </w:rPr>
        <w:t xml:space="preserve"> </w:t>
      </w:r>
      <w:proofErr w:type="spellStart"/>
      <w:r w:rsidRPr="000D03B0">
        <w:rPr>
          <w:rFonts w:cstheme="minorHAnsi"/>
          <w:b/>
          <w:bCs/>
        </w:rPr>
        <w:t>ceasului</w:t>
      </w:r>
      <w:proofErr w:type="spellEnd"/>
    </w:p>
    <w:p w14:paraId="72943B76" w14:textId="1C469C4F" w:rsidR="003518AE" w:rsidRPr="000D03B0" w:rsidRDefault="003518AE" w:rsidP="009A535A">
      <w:pPr>
        <w:pStyle w:val="ListParagraph"/>
        <w:numPr>
          <w:ilvl w:val="0"/>
          <w:numId w:val="1"/>
        </w:numPr>
        <w:jc w:val="both"/>
        <w:rPr>
          <w:rFonts w:cstheme="minorHAnsi"/>
        </w:rPr>
      </w:pPr>
      <w:proofErr w:type="spellStart"/>
      <w:r w:rsidRPr="000D03B0">
        <w:rPr>
          <w:rFonts w:cstheme="minorHAnsi"/>
        </w:rPr>
        <w:t>Purtați</w:t>
      </w:r>
      <w:proofErr w:type="spellEnd"/>
      <w:r w:rsidRPr="000D03B0">
        <w:rPr>
          <w:rFonts w:cstheme="minorHAnsi"/>
        </w:rPr>
        <w:t xml:space="preserve"> </w:t>
      </w:r>
      <w:proofErr w:type="spellStart"/>
      <w:r w:rsidRPr="000D03B0">
        <w:rPr>
          <w:rFonts w:cstheme="minorHAnsi"/>
        </w:rPr>
        <w:t>cureaua</w:t>
      </w:r>
      <w:proofErr w:type="spellEnd"/>
      <w:r w:rsidRPr="000D03B0">
        <w:rPr>
          <w:rFonts w:cstheme="minorHAnsi"/>
        </w:rPr>
        <w:t xml:space="preserve"> </w:t>
      </w:r>
      <w:proofErr w:type="spellStart"/>
      <w:r w:rsidRPr="000D03B0">
        <w:rPr>
          <w:rFonts w:cstheme="minorHAnsi"/>
        </w:rPr>
        <w:t>ceasului</w:t>
      </w:r>
      <w:proofErr w:type="spellEnd"/>
      <w:r w:rsidRPr="000D03B0">
        <w:rPr>
          <w:rFonts w:cstheme="minorHAnsi"/>
        </w:rPr>
        <w:t xml:space="preserve"> nu </w:t>
      </w:r>
      <w:proofErr w:type="spellStart"/>
      <w:r w:rsidRPr="000D03B0">
        <w:rPr>
          <w:rFonts w:cstheme="minorHAnsi"/>
        </w:rPr>
        <w:t>prea</w:t>
      </w:r>
      <w:proofErr w:type="spellEnd"/>
      <w:r w:rsidRPr="000D03B0">
        <w:rPr>
          <w:rFonts w:cstheme="minorHAnsi"/>
        </w:rPr>
        <w:t xml:space="preserve"> </w:t>
      </w:r>
      <w:proofErr w:type="spellStart"/>
      <w:r w:rsidRPr="000D03B0">
        <w:rPr>
          <w:rFonts w:cstheme="minorHAnsi"/>
        </w:rPr>
        <w:t>strânsă</w:t>
      </w:r>
      <w:proofErr w:type="spellEnd"/>
      <w:r w:rsidRPr="000D03B0">
        <w:rPr>
          <w:rFonts w:cstheme="minorHAnsi"/>
        </w:rPr>
        <w:t xml:space="preserve"> </w:t>
      </w:r>
      <w:proofErr w:type="spellStart"/>
      <w:r w:rsidRPr="000D03B0">
        <w:rPr>
          <w:rFonts w:cstheme="minorHAnsi"/>
        </w:rPr>
        <w:t>sau</w:t>
      </w:r>
      <w:proofErr w:type="spellEnd"/>
      <w:r w:rsidRPr="000D03B0">
        <w:rPr>
          <w:rFonts w:cstheme="minorHAnsi"/>
        </w:rPr>
        <w:t xml:space="preserve"> </w:t>
      </w:r>
      <w:proofErr w:type="spellStart"/>
      <w:r w:rsidRPr="000D03B0">
        <w:rPr>
          <w:rFonts w:cstheme="minorHAnsi"/>
        </w:rPr>
        <w:t>prea</w:t>
      </w:r>
      <w:proofErr w:type="spellEnd"/>
      <w:r w:rsidRPr="000D03B0">
        <w:rPr>
          <w:rFonts w:cstheme="minorHAnsi"/>
        </w:rPr>
        <w:t xml:space="preserve"> </w:t>
      </w:r>
      <w:proofErr w:type="spellStart"/>
      <w:r w:rsidRPr="000D03B0">
        <w:rPr>
          <w:rFonts w:cstheme="minorHAnsi"/>
        </w:rPr>
        <w:t>largă</w:t>
      </w:r>
      <w:proofErr w:type="spellEnd"/>
      <w:r w:rsidRPr="000D03B0">
        <w:rPr>
          <w:rFonts w:cstheme="minorHAnsi"/>
        </w:rPr>
        <w:t xml:space="preserve"> </w:t>
      </w:r>
      <w:proofErr w:type="spellStart"/>
      <w:r w:rsidRPr="000D03B0">
        <w:rPr>
          <w:rFonts w:cstheme="minorHAnsi"/>
        </w:rPr>
        <w:t>și</w:t>
      </w:r>
      <w:proofErr w:type="spellEnd"/>
      <w:r w:rsidRPr="000D03B0">
        <w:rPr>
          <w:rFonts w:cstheme="minorHAnsi"/>
        </w:rPr>
        <w:t xml:space="preserve"> </w:t>
      </w:r>
      <w:proofErr w:type="spellStart"/>
      <w:r w:rsidRPr="000D03B0">
        <w:rPr>
          <w:rFonts w:cstheme="minorHAnsi"/>
        </w:rPr>
        <w:t>lăsați</w:t>
      </w:r>
      <w:proofErr w:type="spellEnd"/>
      <w:r w:rsidRPr="000D03B0">
        <w:rPr>
          <w:rFonts w:cstheme="minorHAnsi"/>
        </w:rPr>
        <w:t xml:space="preserve"> </w:t>
      </w:r>
      <w:proofErr w:type="spellStart"/>
      <w:r w:rsidRPr="000D03B0">
        <w:rPr>
          <w:rFonts w:cstheme="minorHAnsi"/>
        </w:rPr>
        <w:t>destul</w:t>
      </w:r>
      <w:proofErr w:type="spellEnd"/>
      <w:r w:rsidRPr="000D03B0">
        <w:rPr>
          <w:rFonts w:cstheme="minorHAnsi"/>
        </w:rPr>
        <w:t xml:space="preserve"> </w:t>
      </w:r>
      <w:proofErr w:type="spellStart"/>
      <w:r w:rsidRPr="000D03B0">
        <w:rPr>
          <w:rFonts w:cstheme="minorHAnsi"/>
        </w:rPr>
        <w:t>spațiu</w:t>
      </w:r>
      <w:proofErr w:type="spellEnd"/>
      <w:r w:rsidRPr="000D03B0">
        <w:rPr>
          <w:rFonts w:cstheme="minorHAnsi"/>
        </w:rPr>
        <w:t xml:space="preserve"> </w:t>
      </w:r>
      <w:proofErr w:type="spellStart"/>
      <w:r w:rsidRPr="000D03B0">
        <w:rPr>
          <w:rFonts w:cstheme="minorHAnsi"/>
        </w:rPr>
        <w:t>pentru</w:t>
      </w:r>
      <w:proofErr w:type="spellEnd"/>
      <w:r w:rsidRPr="000D03B0">
        <w:rPr>
          <w:rFonts w:cstheme="minorHAnsi"/>
        </w:rPr>
        <w:t xml:space="preserve"> ca </w:t>
      </w:r>
      <w:proofErr w:type="spellStart"/>
      <w:r w:rsidRPr="000D03B0">
        <w:rPr>
          <w:rFonts w:cstheme="minorHAnsi"/>
        </w:rPr>
        <w:t>pielea</w:t>
      </w:r>
      <w:proofErr w:type="spellEnd"/>
      <w:r w:rsidRPr="000D03B0">
        <w:rPr>
          <w:rFonts w:cstheme="minorHAnsi"/>
        </w:rPr>
        <w:t xml:space="preserve"> </w:t>
      </w:r>
      <w:proofErr w:type="spellStart"/>
      <w:r w:rsidRPr="000D03B0">
        <w:rPr>
          <w:rFonts w:cstheme="minorHAnsi"/>
        </w:rPr>
        <w:t>să</w:t>
      </w:r>
      <w:proofErr w:type="spellEnd"/>
      <w:r w:rsidRPr="000D03B0">
        <w:rPr>
          <w:rFonts w:cstheme="minorHAnsi"/>
        </w:rPr>
        <w:t xml:space="preserve"> respire. </w:t>
      </w:r>
      <w:proofErr w:type="spellStart"/>
      <w:r w:rsidRPr="000D03B0">
        <w:rPr>
          <w:rFonts w:cstheme="minorHAnsi"/>
        </w:rPr>
        <w:t>Acest</w:t>
      </w:r>
      <w:proofErr w:type="spellEnd"/>
      <w:r w:rsidRPr="000D03B0">
        <w:rPr>
          <w:rFonts w:cstheme="minorHAnsi"/>
        </w:rPr>
        <w:t xml:space="preserve"> </w:t>
      </w:r>
      <w:proofErr w:type="spellStart"/>
      <w:r w:rsidRPr="000D03B0">
        <w:rPr>
          <w:rFonts w:cstheme="minorHAnsi"/>
        </w:rPr>
        <w:t>lucru</w:t>
      </w:r>
      <w:proofErr w:type="spellEnd"/>
      <w:r w:rsidRPr="000D03B0">
        <w:rPr>
          <w:rFonts w:cstheme="minorHAnsi"/>
        </w:rPr>
        <w:t xml:space="preserve"> </w:t>
      </w:r>
      <w:proofErr w:type="spellStart"/>
      <w:r w:rsidRPr="000D03B0">
        <w:rPr>
          <w:rFonts w:cstheme="minorHAnsi"/>
        </w:rPr>
        <w:t>vă</w:t>
      </w:r>
      <w:proofErr w:type="spellEnd"/>
      <w:r w:rsidRPr="000D03B0">
        <w:rPr>
          <w:rFonts w:cstheme="minorHAnsi"/>
        </w:rPr>
        <w:t xml:space="preserve"> face </w:t>
      </w:r>
      <w:proofErr w:type="spellStart"/>
      <w:r w:rsidRPr="000D03B0">
        <w:rPr>
          <w:rFonts w:cstheme="minorHAnsi"/>
        </w:rPr>
        <w:t>să</w:t>
      </w:r>
      <w:proofErr w:type="spellEnd"/>
      <w:r w:rsidRPr="000D03B0">
        <w:rPr>
          <w:rFonts w:cstheme="minorHAnsi"/>
        </w:rPr>
        <w:t xml:space="preserve"> </w:t>
      </w:r>
      <w:proofErr w:type="spellStart"/>
      <w:r w:rsidRPr="000D03B0">
        <w:rPr>
          <w:rFonts w:cstheme="minorHAnsi"/>
        </w:rPr>
        <w:t>vă</w:t>
      </w:r>
      <w:proofErr w:type="spellEnd"/>
      <w:r w:rsidRPr="000D03B0">
        <w:rPr>
          <w:rFonts w:cstheme="minorHAnsi"/>
        </w:rPr>
        <w:t xml:space="preserve"> </w:t>
      </w:r>
      <w:proofErr w:type="spellStart"/>
      <w:r w:rsidRPr="000D03B0">
        <w:rPr>
          <w:rFonts w:cstheme="minorHAnsi"/>
        </w:rPr>
        <w:t>simțiți</w:t>
      </w:r>
      <w:proofErr w:type="spellEnd"/>
      <w:r w:rsidRPr="000D03B0">
        <w:rPr>
          <w:rFonts w:cstheme="minorHAnsi"/>
        </w:rPr>
        <w:t xml:space="preserve"> </w:t>
      </w:r>
      <w:proofErr w:type="spellStart"/>
      <w:r w:rsidRPr="000D03B0">
        <w:rPr>
          <w:rFonts w:cstheme="minorHAnsi"/>
        </w:rPr>
        <w:t>confortabil</w:t>
      </w:r>
      <w:proofErr w:type="spellEnd"/>
      <w:r w:rsidRPr="000D03B0">
        <w:rPr>
          <w:rFonts w:cstheme="minorHAnsi"/>
        </w:rPr>
        <w:t xml:space="preserve"> </w:t>
      </w:r>
      <w:proofErr w:type="spellStart"/>
      <w:r w:rsidRPr="000D03B0">
        <w:rPr>
          <w:rFonts w:cstheme="minorHAnsi"/>
        </w:rPr>
        <w:t>și</w:t>
      </w:r>
      <w:proofErr w:type="spellEnd"/>
      <w:r w:rsidRPr="000D03B0">
        <w:rPr>
          <w:rFonts w:cstheme="minorHAnsi"/>
        </w:rPr>
        <w:t xml:space="preserve"> </w:t>
      </w:r>
      <w:proofErr w:type="spellStart"/>
      <w:r w:rsidRPr="000D03B0">
        <w:rPr>
          <w:rFonts w:cstheme="minorHAnsi"/>
        </w:rPr>
        <w:t>permite</w:t>
      </w:r>
      <w:proofErr w:type="spellEnd"/>
      <w:r w:rsidRPr="000D03B0">
        <w:rPr>
          <w:rFonts w:cstheme="minorHAnsi"/>
        </w:rPr>
        <w:t xml:space="preserve"> </w:t>
      </w:r>
      <w:proofErr w:type="spellStart"/>
      <w:r w:rsidRPr="000D03B0">
        <w:rPr>
          <w:rFonts w:cstheme="minorHAnsi"/>
        </w:rPr>
        <w:t>senzorului</w:t>
      </w:r>
      <w:proofErr w:type="spellEnd"/>
      <w:r w:rsidRPr="000D03B0">
        <w:rPr>
          <w:rFonts w:cstheme="minorHAnsi"/>
        </w:rPr>
        <w:t xml:space="preserve"> </w:t>
      </w:r>
      <w:proofErr w:type="spellStart"/>
      <w:r w:rsidRPr="000D03B0">
        <w:rPr>
          <w:rFonts w:cstheme="minorHAnsi"/>
        </w:rPr>
        <w:t>să</w:t>
      </w:r>
      <w:proofErr w:type="spellEnd"/>
      <w:r w:rsidRPr="000D03B0">
        <w:rPr>
          <w:rFonts w:cstheme="minorHAnsi"/>
        </w:rPr>
        <w:t xml:space="preserve"> </w:t>
      </w:r>
      <w:proofErr w:type="spellStart"/>
      <w:r w:rsidRPr="000D03B0">
        <w:rPr>
          <w:rFonts w:cstheme="minorHAnsi"/>
        </w:rPr>
        <w:t>funcționeze</w:t>
      </w:r>
      <w:proofErr w:type="spellEnd"/>
      <w:r w:rsidRPr="000D03B0">
        <w:rPr>
          <w:rFonts w:cstheme="minorHAnsi"/>
        </w:rPr>
        <w:t>.</w:t>
      </w:r>
    </w:p>
    <w:p w14:paraId="3EEEB142" w14:textId="5135C9B7" w:rsidR="000A243E" w:rsidRPr="000D03B0" w:rsidRDefault="003518AE" w:rsidP="009A535A">
      <w:pPr>
        <w:pStyle w:val="ListParagraph"/>
        <w:numPr>
          <w:ilvl w:val="0"/>
          <w:numId w:val="1"/>
        </w:numPr>
        <w:jc w:val="both"/>
        <w:rPr>
          <w:rFonts w:cstheme="minorHAnsi"/>
        </w:rPr>
      </w:pPr>
      <w:proofErr w:type="spellStart"/>
      <w:r w:rsidRPr="000D03B0">
        <w:rPr>
          <w:rFonts w:cstheme="minorHAnsi"/>
        </w:rPr>
        <w:t>Purtați</w:t>
      </w:r>
      <w:proofErr w:type="spellEnd"/>
      <w:r w:rsidRPr="000D03B0">
        <w:rPr>
          <w:rFonts w:cstheme="minorHAnsi"/>
        </w:rPr>
        <w:t xml:space="preserve"> </w:t>
      </w:r>
      <w:proofErr w:type="spellStart"/>
      <w:r w:rsidRPr="000D03B0">
        <w:rPr>
          <w:rFonts w:cstheme="minorHAnsi"/>
        </w:rPr>
        <w:t>ceasul</w:t>
      </w:r>
      <w:proofErr w:type="spellEnd"/>
      <w:r w:rsidRPr="000D03B0">
        <w:rPr>
          <w:rFonts w:cstheme="minorHAnsi"/>
        </w:rPr>
        <w:t xml:space="preserve"> </w:t>
      </w:r>
      <w:proofErr w:type="spellStart"/>
      <w:r w:rsidRPr="000D03B0">
        <w:rPr>
          <w:rFonts w:cstheme="minorHAnsi"/>
        </w:rPr>
        <w:t>în</w:t>
      </w:r>
      <w:proofErr w:type="spellEnd"/>
      <w:r w:rsidRPr="000D03B0">
        <w:rPr>
          <w:rFonts w:cstheme="minorHAnsi"/>
        </w:rPr>
        <w:t xml:space="preserve"> mod </w:t>
      </w:r>
      <w:proofErr w:type="spellStart"/>
      <w:r w:rsidRPr="000D03B0">
        <w:rPr>
          <w:rFonts w:cstheme="minorHAnsi"/>
        </w:rPr>
        <w:t>corespunzător</w:t>
      </w:r>
      <w:proofErr w:type="spellEnd"/>
      <w:r w:rsidRPr="000D03B0">
        <w:rPr>
          <w:rFonts w:cstheme="minorHAnsi"/>
        </w:rPr>
        <w:t xml:space="preserve"> </w:t>
      </w:r>
      <w:proofErr w:type="spellStart"/>
      <w:r w:rsidRPr="000D03B0">
        <w:rPr>
          <w:rFonts w:cstheme="minorHAnsi"/>
        </w:rPr>
        <w:t>când</w:t>
      </w:r>
      <w:proofErr w:type="spellEnd"/>
      <w:r w:rsidRPr="000D03B0">
        <w:rPr>
          <w:rFonts w:cstheme="minorHAnsi"/>
        </w:rPr>
        <w:t xml:space="preserve"> </w:t>
      </w:r>
      <w:proofErr w:type="spellStart"/>
      <w:r w:rsidRPr="000D03B0">
        <w:rPr>
          <w:rFonts w:cstheme="minorHAnsi"/>
        </w:rPr>
        <w:t>măsurați</w:t>
      </w:r>
      <w:proofErr w:type="spellEnd"/>
      <w:r w:rsidRPr="000D03B0">
        <w:rPr>
          <w:rFonts w:cstheme="minorHAnsi"/>
        </w:rPr>
        <w:t xml:space="preserve"> </w:t>
      </w:r>
      <w:proofErr w:type="spellStart"/>
      <w:r w:rsidRPr="000D03B0">
        <w:rPr>
          <w:rFonts w:cstheme="minorHAnsi"/>
        </w:rPr>
        <w:t>saturația</w:t>
      </w:r>
      <w:proofErr w:type="spellEnd"/>
      <w:r w:rsidRPr="000D03B0">
        <w:rPr>
          <w:rFonts w:cstheme="minorHAnsi"/>
        </w:rPr>
        <w:t xml:space="preserve"> </w:t>
      </w:r>
      <w:proofErr w:type="spellStart"/>
      <w:r w:rsidRPr="000D03B0">
        <w:rPr>
          <w:rFonts w:cstheme="minorHAnsi"/>
        </w:rPr>
        <w:t>ritmului</w:t>
      </w:r>
      <w:proofErr w:type="spellEnd"/>
      <w:r w:rsidRPr="000D03B0">
        <w:rPr>
          <w:rFonts w:cstheme="minorHAnsi"/>
        </w:rPr>
        <w:t xml:space="preserve"> cardiac. </w:t>
      </w:r>
      <w:proofErr w:type="spellStart"/>
      <w:r w:rsidRPr="000D03B0">
        <w:rPr>
          <w:rFonts w:cstheme="minorHAnsi"/>
        </w:rPr>
        <w:t>Evitați</w:t>
      </w:r>
      <w:proofErr w:type="spellEnd"/>
      <w:r w:rsidRPr="000D03B0">
        <w:rPr>
          <w:rFonts w:cstheme="minorHAnsi"/>
        </w:rPr>
        <w:t xml:space="preserve"> </w:t>
      </w:r>
      <w:proofErr w:type="spellStart"/>
      <w:r w:rsidRPr="000D03B0">
        <w:rPr>
          <w:rFonts w:cstheme="minorHAnsi"/>
        </w:rPr>
        <w:t>purtarea</w:t>
      </w:r>
      <w:proofErr w:type="spellEnd"/>
      <w:r w:rsidRPr="000D03B0">
        <w:rPr>
          <w:rFonts w:cstheme="minorHAnsi"/>
        </w:rPr>
        <w:t xml:space="preserve"> </w:t>
      </w:r>
      <w:proofErr w:type="spellStart"/>
      <w:r w:rsidRPr="000D03B0">
        <w:rPr>
          <w:rFonts w:cstheme="minorHAnsi"/>
        </w:rPr>
        <w:t>ceasului</w:t>
      </w:r>
      <w:proofErr w:type="spellEnd"/>
      <w:r w:rsidRPr="000D03B0">
        <w:rPr>
          <w:rFonts w:cstheme="minorHAnsi"/>
        </w:rPr>
        <w:t xml:space="preserve"> pe </w:t>
      </w:r>
      <w:proofErr w:type="spellStart"/>
      <w:r w:rsidRPr="000D03B0">
        <w:rPr>
          <w:rFonts w:cstheme="minorHAnsi"/>
        </w:rPr>
        <w:t>încheietura</w:t>
      </w:r>
      <w:proofErr w:type="spellEnd"/>
      <w:r w:rsidRPr="000D03B0">
        <w:rPr>
          <w:rFonts w:cstheme="minorHAnsi"/>
        </w:rPr>
        <w:t xml:space="preserve"> </w:t>
      </w:r>
      <w:proofErr w:type="spellStart"/>
      <w:r w:rsidRPr="000D03B0">
        <w:rPr>
          <w:rFonts w:cstheme="minorHAnsi"/>
        </w:rPr>
        <w:t>mâinii</w:t>
      </w:r>
      <w:proofErr w:type="spellEnd"/>
      <w:r w:rsidRPr="000D03B0">
        <w:rPr>
          <w:rFonts w:cstheme="minorHAnsi"/>
        </w:rPr>
        <w:t xml:space="preserve">, </w:t>
      </w:r>
      <w:proofErr w:type="spellStart"/>
      <w:r w:rsidRPr="000D03B0">
        <w:rPr>
          <w:rFonts w:cstheme="minorHAnsi"/>
        </w:rPr>
        <w:t>țineți</w:t>
      </w:r>
      <w:proofErr w:type="spellEnd"/>
      <w:r w:rsidRPr="000D03B0">
        <w:rPr>
          <w:rFonts w:cstheme="minorHAnsi"/>
        </w:rPr>
        <w:t xml:space="preserve"> </w:t>
      </w:r>
      <w:proofErr w:type="spellStart"/>
      <w:r w:rsidRPr="000D03B0">
        <w:rPr>
          <w:rFonts w:cstheme="minorHAnsi"/>
        </w:rPr>
        <w:t>brațul</w:t>
      </w:r>
      <w:proofErr w:type="spellEnd"/>
      <w:r w:rsidRPr="000D03B0">
        <w:rPr>
          <w:rFonts w:cstheme="minorHAnsi"/>
        </w:rPr>
        <w:t xml:space="preserve"> </w:t>
      </w:r>
      <w:proofErr w:type="spellStart"/>
      <w:r w:rsidRPr="000D03B0">
        <w:rPr>
          <w:rFonts w:cstheme="minorHAnsi"/>
        </w:rPr>
        <w:t>drept</w:t>
      </w:r>
      <w:proofErr w:type="spellEnd"/>
      <w:r w:rsidRPr="000D03B0">
        <w:rPr>
          <w:rFonts w:cstheme="minorHAnsi"/>
        </w:rPr>
        <w:t xml:space="preserve">, </w:t>
      </w:r>
      <w:proofErr w:type="spellStart"/>
      <w:r w:rsidRPr="000D03B0">
        <w:rPr>
          <w:rFonts w:cstheme="minorHAnsi"/>
        </w:rPr>
        <w:t>mențineți</w:t>
      </w:r>
      <w:proofErr w:type="spellEnd"/>
      <w:r w:rsidRPr="000D03B0">
        <w:rPr>
          <w:rFonts w:cstheme="minorHAnsi"/>
        </w:rPr>
        <w:t xml:space="preserve"> o </w:t>
      </w:r>
      <w:proofErr w:type="spellStart"/>
      <w:r w:rsidRPr="000D03B0">
        <w:rPr>
          <w:rFonts w:cstheme="minorHAnsi"/>
        </w:rPr>
        <w:t>distanță</w:t>
      </w:r>
      <w:proofErr w:type="spellEnd"/>
      <w:r w:rsidRPr="000D03B0">
        <w:rPr>
          <w:rFonts w:cstheme="minorHAnsi"/>
        </w:rPr>
        <w:t xml:space="preserve"> </w:t>
      </w:r>
      <w:proofErr w:type="spellStart"/>
      <w:r w:rsidRPr="000D03B0">
        <w:rPr>
          <w:rFonts w:cstheme="minorHAnsi"/>
        </w:rPr>
        <w:t>confortabilă</w:t>
      </w:r>
      <w:proofErr w:type="spellEnd"/>
      <w:r w:rsidRPr="000D03B0">
        <w:rPr>
          <w:rFonts w:cstheme="minorHAnsi"/>
        </w:rPr>
        <w:t xml:space="preserve"> (</w:t>
      </w:r>
      <w:proofErr w:type="spellStart"/>
      <w:r w:rsidRPr="000D03B0">
        <w:rPr>
          <w:rFonts w:cstheme="minorHAnsi"/>
        </w:rPr>
        <w:t>corespunzător</w:t>
      </w:r>
      <w:proofErr w:type="spellEnd"/>
      <w:r w:rsidRPr="000D03B0">
        <w:rPr>
          <w:rFonts w:cstheme="minorHAnsi"/>
        </w:rPr>
        <w:t xml:space="preserve"> de </w:t>
      </w:r>
      <w:proofErr w:type="spellStart"/>
      <w:r w:rsidRPr="000D03B0">
        <w:rPr>
          <w:rFonts w:cstheme="minorHAnsi"/>
        </w:rPr>
        <w:t>strânsă</w:t>
      </w:r>
      <w:proofErr w:type="spellEnd"/>
      <w:r w:rsidRPr="000D03B0">
        <w:rPr>
          <w:rFonts w:cstheme="minorHAnsi"/>
        </w:rPr>
        <w:t xml:space="preserve">) </w:t>
      </w:r>
      <w:proofErr w:type="spellStart"/>
      <w:r w:rsidRPr="000D03B0">
        <w:rPr>
          <w:rFonts w:cstheme="minorHAnsi"/>
        </w:rPr>
        <w:t>între</w:t>
      </w:r>
      <w:proofErr w:type="spellEnd"/>
      <w:r w:rsidRPr="000D03B0">
        <w:rPr>
          <w:rFonts w:cstheme="minorHAnsi"/>
        </w:rPr>
        <w:t xml:space="preserve"> </w:t>
      </w:r>
      <w:proofErr w:type="spellStart"/>
      <w:r w:rsidRPr="000D03B0">
        <w:rPr>
          <w:rFonts w:cstheme="minorHAnsi"/>
        </w:rPr>
        <w:t>ceas</w:t>
      </w:r>
      <w:proofErr w:type="spellEnd"/>
      <w:r w:rsidRPr="000D03B0">
        <w:rPr>
          <w:rFonts w:cstheme="minorHAnsi"/>
        </w:rPr>
        <w:t xml:space="preserve"> </w:t>
      </w:r>
      <w:proofErr w:type="spellStart"/>
      <w:r w:rsidRPr="000D03B0">
        <w:rPr>
          <w:rFonts w:cstheme="minorHAnsi"/>
        </w:rPr>
        <w:t>și</w:t>
      </w:r>
      <w:proofErr w:type="spellEnd"/>
      <w:r w:rsidRPr="000D03B0">
        <w:rPr>
          <w:rFonts w:cstheme="minorHAnsi"/>
        </w:rPr>
        <w:t xml:space="preserve"> </w:t>
      </w:r>
      <w:proofErr w:type="spellStart"/>
      <w:r w:rsidRPr="000D03B0">
        <w:rPr>
          <w:rFonts w:cstheme="minorHAnsi"/>
        </w:rPr>
        <w:t>pielea</w:t>
      </w:r>
      <w:proofErr w:type="spellEnd"/>
      <w:r w:rsidRPr="000D03B0">
        <w:rPr>
          <w:rFonts w:cstheme="minorHAnsi"/>
        </w:rPr>
        <w:t xml:space="preserve"> </w:t>
      </w:r>
      <w:proofErr w:type="spellStart"/>
      <w:r w:rsidRPr="000D03B0">
        <w:rPr>
          <w:rFonts w:cstheme="minorHAnsi"/>
        </w:rPr>
        <w:t>încheieturii</w:t>
      </w:r>
      <w:proofErr w:type="spellEnd"/>
      <w:r w:rsidR="0092425C" w:rsidRPr="000D03B0">
        <w:rPr>
          <w:rFonts w:cstheme="minorHAnsi"/>
        </w:rPr>
        <w:t xml:space="preserve"> </w:t>
      </w:r>
      <w:proofErr w:type="spellStart"/>
      <w:r w:rsidR="0092425C" w:rsidRPr="000D03B0">
        <w:rPr>
          <w:rFonts w:cstheme="minorHAnsi"/>
        </w:rPr>
        <w:t>și</w:t>
      </w:r>
      <w:proofErr w:type="spellEnd"/>
      <w:r w:rsidR="0092425C" w:rsidRPr="000D03B0">
        <w:rPr>
          <w:rFonts w:cstheme="minorHAnsi"/>
        </w:rPr>
        <w:t xml:space="preserve"> </w:t>
      </w:r>
      <w:proofErr w:type="spellStart"/>
      <w:r w:rsidR="0092425C" w:rsidRPr="000D03B0">
        <w:rPr>
          <w:rFonts w:cstheme="minorHAnsi"/>
        </w:rPr>
        <w:t>țineți</w:t>
      </w:r>
      <w:proofErr w:type="spellEnd"/>
      <w:r w:rsidR="0092425C" w:rsidRPr="000D03B0">
        <w:rPr>
          <w:rFonts w:cstheme="minorHAnsi"/>
        </w:rPr>
        <w:t xml:space="preserve"> </w:t>
      </w:r>
      <w:proofErr w:type="spellStart"/>
      <w:r w:rsidR="0092425C" w:rsidRPr="000D03B0">
        <w:rPr>
          <w:rFonts w:cstheme="minorHAnsi"/>
        </w:rPr>
        <w:t>brațul</w:t>
      </w:r>
      <w:proofErr w:type="spellEnd"/>
      <w:r w:rsidR="0092425C" w:rsidRPr="000D03B0">
        <w:rPr>
          <w:rFonts w:cstheme="minorHAnsi"/>
        </w:rPr>
        <w:t xml:space="preserve"> </w:t>
      </w:r>
      <w:proofErr w:type="spellStart"/>
      <w:r w:rsidR="0092425C" w:rsidRPr="000D03B0">
        <w:rPr>
          <w:rFonts w:cstheme="minorHAnsi"/>
        </w:rPr>
        <w:t>nemișcat</w:t>
      </w:r>
      <w:proofErr w:type="spellEnd"/>
      <w:r w:rsidR="0092425C" w:rsidRPr="000D03B0">
        <w:rPr>
          <w:rFonts w:cstheme="minorHAnsi"/>
        </w:rPr>
        <w:t xml:space="preserve"> </w:t>
      </w:r>
      <w:proofErr w:type="spellStart"/>
      <w:r w:rsidR="0092425C" w:rsidRPr="000D03B0">
        <w:rPr>
          <w:rFonts w:cstheme="minorHAnsi"/>
        </w:rPr>
        <w:t>în</w:t>
      </w:r>
      <w:proofErr w:type="spellEnd"/>
      <w:r w:rsidR="0092425C" w:rsidRPr="000D03B0">
        <w:rPr>
          <w:rFonts w:cstheme="minorHAnsi"/>
        </w:rPr>
        <w:t xml:space="preserve"> </w:t>
      </w:r>
      <w:proofErr w:type="spellStart"/>
      <w:r w:rsidR="0092425C" w:rsidRPr="000D03B0">
        <w:rPr>
          <w:rFonts w:cstheme="minorHAnsi"/>
        </w:rPr>
        <w:t>timpul</w:t>
      </w:r>
      <w:proofErr w:type="spellEnd"/>
      <w:r w:rsidR="0092425C" w:rsidRPr="000D03B0">
        <w:rPr>
          <w:rFonts w:cstheme="minorHAnsi"/>
        </w:rPr>
        <w:t xml:space="preserve"> </w:t>
      </w:r>
      <w:proofErr w:type="spellStart"/>
      <w:r w:rsidR="0092425C" w:rsidRPr="000D03B0">
        <w:rPr>
          <w:rFonts w:cstheme="minorHAnsi"/>
        </w:rPr>
        <w:t>procesului</w:t>
      </w:r>
      <w:proofErr w:type="spellEnd"/>
      <w:r w:rsidR="0092425C" w:rsidRPr="000D03B0">
        <w:rPr>
          <w:rFonts w:cstheme="minorHAnsi"/>
        </w:rPr>
        <w:t xml:space="preserve"> de </w:t>
      </w:r>
      <w:proofErr w:type="spellStart"/>
      <w:r w:rsidR="0092425C" w:rsidRPr="000D03B0">
        <w:rPr>
          <w:rFonts w:cstheme="minorHAnsi"/>
        </w:rPr>
        <w:t>măsurare</w:t>
      </w:r>
      <w:proofErr w:type="spellEnd"/>
      <w:r w:rsidR="0092425C" w:rsidRPr="000D03B0">
        <w:rPr>
          <w:rFonts w:cstheme="minorHAnsi"/>
        </w:rPr>
        <w:t xml:space="preserve">. </w:t>
      </w:r>
      <w:proofErr w:type="spellStart"/>
      <w:r w:rsidR="0092425C" w:rsidRPr="000D03B0">
        <w:rPr>
          <w:rFonts w:cstheme="minorHAnsi"/>
        </w:rPr>
        <w:t>Când</w:t>
      </w:r>
      <w:proofErr w:type="spellEnd"/>
      <w:r w:rsidR="0092425C" w:rsidRPr="000D03B0">
        <w:rPr>
          <w:rFonts w:cstheme="minorHAnsi"/>
        </w:rPr>
        <w:t xml:space="preserve"> </w:t>
      </w:r>
      <w:proofErr w:type="spellStart"/>
      <w:r w:rsidR="0092425C" w:rsidRPr="000D03B0">
        <w:rPr>
          <w:rFonts w:cstheme="minorHAnsi"/>
        </w:rPr>
        <w:t>este</w:t>
      </w:r>
      <w:proofErr w:type="spellEnd"/>
      <w:r w:rsidR="0092425C" w:rsidRPr="000D03B0">
        <w:rPr>
          <w:rFonts w:cstheme="minorHAnsi"/>
        </w:rPr>
        <w:t xml:space="preserve"> </w:t>
      </w:r>
      <w:proofErr w:type="spellStart"/>
      <w:r w:rsidR="0092425C" w:rsidRPr="000D03B0">
        <w:rPr>
          <w:rFonts w:cstheme="minorHAnsi"/>
        </w:rPr>
        <w:t>afectată</w:t>
      </w:r>
      <w:proofErr w:type="spellEnd"/>
      <w:r w:rsidR="0092425C" w:rsidRPr="000D03B0">
        <w:rPr>
          <w:rFonts w:cstheme="minorHAnsi"/>
        </w:rPr>
        <w:t xml:space="preserve"> de </w:t>
      </w:r>
      <w:proofErr w:type="spellStart"/>
      <w:r w:rsidR="0092425C" w:rsidRPr="000D03B0">
        <w:rPr>
          <w:rFonts w:cstheme="minorHAnsi"/>
        </w:rPr>
        <w:t>factori</w:t>
      </w:r>
      <w:proofErr w:type="spellEnd"/>
      <w:r w:rsidR="0092425C" w:rsidRPr="000D03B0">
        <w:rPr>
          <w:rFonts w:cstheme="minorHAnsi"/>
        </w:rPr>
        <w:t xml:space="preserve"> </w:t>
      </w:r>
      <w:proofErr w:type="spellStart"/>
      <w:r w:rsidR="0092425C" w:rsidRPr="000D03B0">
        <w:rPr>
          <w:rFonts w:cstheme="minorHAnsi"/>
        </w:rPr>
        <w:t>externi</w:t>
      </w:r>
      <w:proofErr w:type="spellEnd"/>
      <w:r w:rsidR="0092425C" w:rsidRPr="000D03B0">
        <w:rPr>
          <w:rFonts w:cstheme="minorHAnsi"/>
        </w:rPr>
        <w:t xml:space="preserve"> (</w:t>
      </w:r>
      <w:proofErr w:type="spellStart"/>
      <w:r w:rsidR="0092425C" w:rsidRPr="000D03B0">
        <w:rPr>
          <w:rFonts w:cstheme="minorHAnsi"/>
        </w:rPr>
        <w:t>strângerea</w:t>
      </w:r>
      <w:proofErr w:type="spellEnd"/>
      <w:r w:rsidR="0092425C" w:rsidRPr="000D03B0">
        <w:rPr>
          <w:rFonts w:cstheme="minorHAnsi"/>
        </w:rPr>
        <w:t xml:space="preserve"> </w:t>
      </w:r>
      <w:proofErr w:type="spellStart"/>
      <w:r w:rsidR="0092425C" w:rsidRPr="000D03B0">
        <w:rPr>
          <w:rFonts w:cstheme="minorHAnsi"/>
        </w:rPr>
        <w:t>brațului</w:t>
      </w:r>
      <w:proofErr w:type="spellEnd"/>
      <w:r w:rsidR="0092425C" w:rsidRPr="000D03B0">
        <w:rPr>
          <w:rFonts w:cstheme="minorHAnsi"/>
        </w:rPr>
        <w:t xml:space="preserve">, </w:t>
      </w:r>
      <w:proofErr w:type="spellStart"/>
      <w:r w:rsidR="0092425C" w:rsidRPr="000D03B0">
        <w:rPr>
          <w:rFonts w:cstheme="minorHAnsi"/>
        </w:rPr>
        <w:t>balansarea</w:t>
      </w:r>
      <w:proofErr w:type="spellEnd"/>
      <w:r w:rsidR="0092425C" w:rsidRPr="000D03B0">
        <w:rPr>
          <w:rFonts w:cstheme="minorHAnsi"/>
        </w:rPr>
        <w:t xml:space="preserve"> </w:t>
      </w:r>
      <w:proofErr w:type="spellStart"/>
      <w:r w:rsidR="0092425C" w:rsidRPr="000D03B0">
        <w:rPr>
          <w:rFonts w:cstheme="minorHAnsi"/>
        </w:rPr>
        <w:t>brațului</w:t>
      </w:r>
      <w:proofErr w:type="spellEnd"/>
      <w:r w:rsidR="0092425C" w:rsidRPr="000D03B0">
        <w:rPr>
          <w:rFonts w:cstheme="minorHAnsi"/>
        </w:rPr>
        <w:t xml:space="preserve">, </w:t>
      </w:r>
      <w:proofErr w:type="spellStart"/>
      <w:r w:rsidR="0092425C" w:rsidRPr="000D03B0">
        <w:rPr>
          <w:rFonts w:cstheme="minorHAnsi"/>
        </w:rPr>
        <w:t>părul</w:t>
      </w:r>
      <w:proofErr w:type="spellEnd"/>
      <w:r w:rsidR="0092425C" w:rsidRPr="000D03B0">
        <w:rPr>
          <w:rFonts w:cstheme="minorHAnsi"/>
        </w:rPr>
        <w:t xml:space="preserve"> de pe </w:t>
      </w:r>
      <w:proofErr w:type="spellStart"/>
      <w:r w:rsidR="0092425C" w:rsidRPr="000D03B0">
        <w:rPr>
          <w:rFonts w:cstheme="minorHAnsi"/>
        </w:rPr>
        <w:t>braț</w:t>
      </w:r>
      <w:proofErr w:type="spellEnd"/>
      <w:r w:rsidR="0092425C" w:rsidRPr="000D03B0">
        <w:rPr>
          <w:rFonts w:cstheme="minorHAnsi"/>
        </w:rPr>
        <w:t xml:space="preserve">, </w:t>
      </w:r>
      <w:proofErr w:type="spellStart"/>
      <w:r w:rsidR="0092425C" w:rsidRPr="000D03B0">
        <w:rPr>
          <w:rFonts w:cstheme="minorHAnsi"/>
        </w:rPr>
        <w:t>tatuaj</w:t>
      </w:r>
      <w:proofErr w:type="spellEnd"/>
      <w:r w:rsidR="0092425C" w:rsidRPr="000D03B0">
        <w:rPr>
          <w:rFonts w:cstheme="minorHAnsi"/>
        </w:rPr>
        <w:t xml:space="preserve">, etc.), </w:t>
      </w:r>
      <w:proofErr w:type="spellStart"/>
      <w:r w:rsidR="0092425C" w:rsidRPr="000D03B0">
        <w:rPr>
          <w:rFonts w:cstheme="minorHAnsi"/>
        </w:rPr>
        <w:t>rezultatul</w:t>
      </w:r>
      <w:proofErr w:type="spellEnd"/>
      <w:r w:rsidR="0092425C" w:rsidRPr="000D03B0">
        <w:rPr>
          <w:rFonts w:cstheme="minorHAnsi"/>
        </w:rPr>
        <w:t xml:space="preserve"> </w:t>
      </w:r>
      <w:proofErr w:type="spellStart"/>
      <w:r w:rsidR="0092425C" w:rsidRPr="000D03B0">
        <w:rPr>
          <w:rFonts w:cstheme="minorHAnsi"/>
        </w:rPr>
        <w:t>măsur</w:t>
      </w:r>
      <w:r w:rsidR="000A243E" w:rsidRPr="000D03B0">
        <w:rPr>
          <w:rFonts w:cstheme="minorHAnsi"/>
        </w:rPr>
        <w:t>ătorii</w:t>
      </w:r>
      <w:proofErr w:type="spellEnd"/>
      <w:r w:rsidR="0092425C" w:rsidRPr="000D03B0">
        <w:rPr>
          <w:rFonts w:cstheme="minorHAnsi"/>
        </w:rPr>
        <w:t xml:space="preserve"> </w:t>
      </w:r>
      <w:proofErr w:type="spellStart"/>
      <w:r w:rsidR="0092425C" w:rsidRPr="000D03B0">
        <w:rPr>
          <w:rFonts w:cstheme="minorHAnsi"/>
        </w:rPr>
        <w:t>poate</w:t>
      </w:r>
      <w:proofErr w:type="spellEnd"/>
      <w:r w:rsidR="0092425C" w:rsidRPr="000D03B0">
        <w:rPr>
          <w:rFonts w:cstheme="minorHAnsi"/>
        </w:rPr>
        <w:t xml:space="preserve"> fi</w:t>
      </w:r>
      <w:r w:rsidR="000A243E" w:rsidRPr="000D03B0">
        <w:rPr>
          <w:rFonts w:cstheme="minorHAnsi"/>
        </w:rPr>
        <w:t xml:space="preserve"> </w:t>
      </w:r>
      <w:proofErr w:type="spellStart"/>
      <w:r w:rsidR="000A243E" w:rsidRPr="000D03B0">
        <w:rPr>
          <w:rFonts w:cstheme="minorHAnsi"/>
        </w:rPr>
        <w:t>incorect</w:t>
      </w:r>
      <w:proofErr w:type="spellEnd"/>
      <w:r w:rsidR="000A243E" w:rsidRPr="000D03B0">
        <w:rPr>
          <w:rFonts w:cstheme="minorHAnsi"/>
        </w:rPr>
        <w:t xml:space="preserve"> </w:t>
      </w:r>
      <w:proofErr w:type="spellStart"/>
      <w:r w:rsidR="000A243E" w:rsidRPr="000D03B0">
        <w:rPr>
          <w:rFonts w:cstheme="minorHAnsi"/>
        </w:rPr>
        <w:t>sau</w:t>
      </w:r>
      <w:proofErr w:type="spellEnd"/>
      <w:r w:rsidR="000A243E" w:rsidRPr="000D03B0">
        <w:rPr>
          <w:rFonts w:cstheme="minorHAnsi"/>
        </w:rPr>
        <w:t xml:space="preserve"> </w:t>
      </w:r>
      <w:proofErr w:type="spellStart"/>
      <w:r w:rsidR="000A243E" w:rsidRPr="000D03B0">
        <w:rPr>
          <w:rFonts w:cstheme="minorHAnsi"/>
        </w:rPr>
        <w:t>măsurătoarea</w:t>
      </w:r>
      <w:proofErr w:type="spellEnd"/>
      <w:r w:rsidR="000A243E" w:rsidRPr="000D03B0">
        <w:rPr>
          <w:rFonts w:cstheme="minorHAnsi"/>
        </w:rPr>
        <w:t xml:space="preserve"> </w:t>
      </w:r>
      <w:proofErr w:type="spellStart"/>
      <w:r w:rsidR="000A243E" w:rsidRPr="000D03B0">
        <w:rPr>
          <w:rFonts w:cstheme="minorHAnsi"/>
        </w:rPr>
        <w:t>poate</w:t>
      </w:r>
      <w:proofErr w:type="spellEnd"/>
      <w:r w:rsidR="000A243E" w:rsidRPr="000D03B0">
        <w:rPr>
          <w:rFonts w:cstheme="minorHAnsi"/>
        </w:rPr>
        <w:t xml:space="preserve"> </w:t>
      </w:r>
      <w:proofErr w:type="spellStart"/>
      <w:r w:rsidR="000A243E" w:rsidRPr="000D03B0">
        <w:rPr>
          <w:rFonts w:cstheme="minorHAnsi"/>
        </w:rPr>
        <w:t>eșua</w:t>
      </w:r>
      <w:proofErr w:type="spellEnd"/>
      <w:r w:rsidR="000A243E" w:rsidRPr="000D03B0">
        <w:rPr>
          <w:rFonts w:cstheme="minorHAnsi"/>
        </w:rPr>
        <w:t xml:space="preserve"> </w:t>
      </w:r>
      <w:proofErr w:type="spellStart"/>
      <w:r w:rsidR="000A243E" w:rsidRPr="000D03B0">
        <w:rPr>
          <w:rFonts w:cstheme="minorHAnsi"/>
        </w:rPr>
        <w:t>iar</w:t>
      </w:r>
      <w:proofErr w:type="spellEnd"/>
      <w:r w:rsidR="000A243E" w:rsidRPr="000D03B0">
        <w:rPr>
          <w:rFonts w:cstheme="minorHAnsi"/>
        </w:rPr>
        <w:t xml:space="preserve"> </w:t>
      </w:r>
      <w:proofErr w:type="spellStart"/>
      <w:r w:rsidR="000A243E" w:rsidRPr="000D03B0">
        <w:rPr>
          <w:rFonts w:cstheme="minorHAnsi"/>
        </w:rPr>
        <w:t>nicio</w:t>
      </w:r>
      <w:proofErr w:type="spellEnd"/>
      <w:r w:rsidR="000A243E" w:rsidRPr="000D03B0">
        <w:rPr>
          <w:rFonts w:cstheme="minorHAnsi"/>
        </w:rPr>
        <w:t xml:space="preserve"> </w:t>
      </w:r>
      <w:proofErr w:type="spellStart"/>
      <w:r w:rsidR="000A243E" w:rsidRPr="000D03B0">
        <w:rPr>
          <w:rFonts w:cstheme="minorHAnsi"/>
        </w:rPr>
        <w:t>ieșire</w:t>
      </w:r>
      <w:proofErr w:type="spellEnd"/>
      <w:r w:rsidR="000A243E" w:rsidRPr="000D03B0">
        <w:rPr>
          <w:rFonts w:cstheme="minorHAnsi"/>
        </w:rPr>
        <w:t xml:space="preserve"> nu </w:t>
      </w:r>
      <w:proofErr w:type="spellStart"/>
      <w:r w:rsidR="009A535A" w:rsidRPr="000D03B0">
        <w:rPr>
          <w:rFonts w:cstheme="minorHAnsi"/>
        </w:rPr>
        <w:t>va</w:t>
      </w:r>
      <w:proofErr w:type="spellEnd"/>
      <w:r w:rsidR="009A535A" w:rsidRPr="000D03B0">
        <w:rPr>
          <w:rFonts w:cstheme="minorHAnsi"/>
        </w:rPr>
        <w:t xml:space="preserve"> fi </w:t>
      </w:r>
      <w:proofErr w:type="spellStart"/>
      <w:r w:rsidR="000A243E" w:rsidRPr="000D03B0">
        <w:rPr>
          <w:rFonts w:cstheme="minorHAnsi"/>
        </w:rPr>
        <w:t>furnizată</w:t>
      </w:r>
      <w:proofErr w:type="spellEnd"/>
      <w:r w:rsidR="000A243E" w:rsidRPr="000D03B0">
        <w:rPr>
          <w:rFonts w:cstheme="minorHAnsi"/>
        </w:rPr>
        <w:t>.</w:t>
      </w:r>
    </w:p>
    <w:p w14:paraId="66C773AC" w14:textId="66901AC3" w:rsidR="000A243E" w:rsidRPr="000D03B0" w:rsidRDefault="000A243E" w:rsidP="009A535A">
      <w:pPr>
        <w:pStyle w:val="ListParagraph"/>
        <w:numPr>
          <w:ilvl w:val="0"/>
          <w:numId w:val="1"/>
        </w:numPr>
        <w:jc w:val="both"/>
        <w:rPr>
          <w:rFonts w:cstheme="minorHAnsi"/>
        </w:rPr>
      </w:pPr>
      <w:proofErr w:type="spellStart"/>
      <w:r w:rsidRPr="000D03B0">
        <w:rPr>
          <w:rFonts w:cstheme="minorHAnsi"/>
        </w:rPr>
        <w:t>Recomandăm</w:t>
      </w:r>
      <w:proofErr w:type="spellEnd"/>
      <w:r w:rsidRPr="000D03B0">
        <w:rPr>
          <w:rFonts w:cstheme="minorHAnsi"/>
        </w:rPr>
        <w:t xml:space="preserve"> </w:t>
      </w:r>
      <w:proofErr w:type="spellStart"/>
      <w:r w:rsidRPr="000D03B0">
        <w:rPr>
          <w:rFonts w:cstheme="minorHAnsi"/>
        </w:rPr>
        <w:t>să</w:t>
      </w:r>
      <w:proofErr w:type="spellEnd"/>
      <w:r w:rsidRPr="000D03B0">
        <w:rPr>
          <w:rFonts w:cstheme="minorHAnsi"/>
        </w:rPr>
        <w:t xml:space="preserve"> </w:t>
      </w:r>
      <w:proofErr w:type="spellStart"/>
      <w:r w:rsidRPr="000D03B0">
        <w:rPr>
          <w:rFonts w:cstheme="minorHAnsi"/>
        </w:rPr>
        <w:t>strângeți</w:t>
      </w:r>
      <w:proofErr w:type="spellEnd"/>
      <w:r w:rsidRPr="000D03B0">
        <w:rPr>
          <w:rFonts w:cstheme="minorHAnsi"/>
        </w:rPr>
        <w:t xml:space="preserve"> </w:t>
      </w:r>
      <w:proofErr w:type="spellStart"/>
      <w:r w:rsidRPr="000D03B0">
        <w:rPr>
          <w:rFonts w:cstheme="minorHAnsi"/>
        </w:rPr>
        <w:t>cureaua</w:t>
      </w:r>
      <w:proofErr w:type="spellEnd"/>
      <w:r w:rsidRPr="000D03B0">
        <w:rPr>
          <w:rFonts w:cstheme="minorHAnsi"/>
        </w:rPr>
        <w:t xml:space="preserve"> </w:t>
      </w:r>
      <w:proofErr w:type="spellStart"/>
      <w:r w:rsidRPr="000D03B0">
        <w:rPr>
          <w:rFonts w:cstheme="minorHAnsi"/>
        </w:rPr>
        <w:t>ceasului</w:t>
      </w:r>
      <w:proofErr w:type="spellEnd"/>
      <w:r w:rsidRPr="000D03B0">
        <w:rPr>
          <w:rFonts w:cstheme="minorHAnsi"/>
        </w:rPr>
        <w:t xml:space="preserve"> </w:t>
      </w:r>
      <w:proofErr w:type="spellStart"/>
      <w:r w:rsidRPr="000D03B0">
        <w:rPr>
          <w:rFonts w:cstheme="minorHAnsi"/>
        </w:rPr>
        <w:t>în</w:t>
      </w:r>
      <w:proofErr w:type="spellEnd"/>
      <w:r w:rsidRPr="000D03B0">
        <w:rPr>
          <w:rFonts w:cstheme="minorHAnsi"/>
        </w:rPr>
        <w:t xml:space="preserve"> </w:t>
      </w:r>
      <w:proofErr w:type="spellStart"/>
      <w:r w:rsidRPr="000D03B0">
        <w:rPr>
          <w:rFonts w:cstheme="minorHAnsi"/>
        </w:rPr>
        <w:t>timpul</w:t>
      </w:r>
      <w:proofErr w:type="spellEnd"/>
      <w:r w:rsidRPr="000D03B0">
        <w:rPr>
          <w:rFonts w:cstheme="minorHAnsi"/>
        </w:rPr>
        <w:t xml:space="preserve"> </w:t>
      </w:r>
      <w:proofErr w:type="spellStart"/>
      <w:r w:rsidRPr="000D03B0">
        <w:rPr>
          <w:rFonts w:cstheme="minorHAnsi"/>
        </w:rPr>
        <w:t>exercițiilor</w:t>
      </w:r>
      <w:proofErr w:type="spellEnd"/>
      <w:r w:rsidRPr="000D03B0">
        <w:rPr>
          <w:rFonts w:cstheme="minorHAnsi"/>
        </w:rPr>
        <w:t xml:space="preserve"> </w:t>
      </w:r>
      <w:proofErr w:type="spellStart"/>
      <w:r w:rsidR="009A535A" w:rsidRPr="000D03B0">
        <w:rPr>
          <w:rFonts w:cstheme="minorHAnsi"/>
        </w:rPr>
        <w:t>fizice</w:t>
      </w:r>
      <w:proofErr w:type="spellEnd"/>
      <w:r w:rsidR="009A535A" w:rsidRPr="000D03B0">
        <w:rPr>
          <w:rFonts w:cstheme="minorHAnsi"/>
        </w:rPr>
        <w:t xml:space="preserve"> </w:t>
      </w:r>
      <w:proofErr w:type="spellStart"/>
      <w:r w:rsidRPr="000D03B0">
        <w:rPr>
          <w:rFonts w:cstheme="minorHAnsi"/>
        </w:rPr>
        <w:t>și</w:t>
      </w:r>
      <w:proofErr w:type="spellEnd"/>
      <w:r w:rsidRPr="000D03B0">
        <w:rPr>
          <w:rFonts w:cstheme="minorHAnsi"/>
        </w:rPr>
        <w:t xml:space="preserve"> </w:t>
      </w:r>
      <w:proofErr w:type="spellStart"/>
      <w:r w:rsidRPr="000D03B0">
        <w:rPr>
          <w:rFonts w:cstheme="minorHAnsi"/>
        </w:rPr>
        <w:t>după</w:t>
      </w:r>
      <w:proofErr w:type="spellEnd"/>
      <w:r w:rsidRPr="000D03B0">
        <w:rPr>
          <w:rFonts w:cstheme="minorHAnsi"/>
        </w:rPr>
        <w:t xml:space="preserve"> </w:t>
      </w:r>
      <w:proofErr w:type="spellStart"/>
      <w:r w:rsidRPr="000D03B0">
        <w:rPr>
          <w:rFonts w:cstheme="minorHAnsi"/>
        </w:rPr>
        <w:t>aceea</w:t>
      </w:r>
      <w:proofErr w:type="spellEnd"/>
      <w:r w:rsidRPr="000D03B0">
        <w:rPr>
          <w:rFonts w:cstheme="minorHAnsi"/>
        </w:rPr>
        <w:t xml:space="preserve"> </w:t>
      </w:r>
      <w:proofErr w:type="spellStart"/>
      <w:r w:rsidRPr="000D03B0">
        <w:rPr>
          <w:rFonts w:cstheme="minorHAnsi"/>
        </w:rPr>
        <w:t>să</w:t>
      </w:r>
      <w:proofErr w:type="spellEnd"/>
      <w:r w:rsidRPr="000D03B0">
        <w:rPr>
          <w:rFonts w:cstheme="minorHAnsi"/>
        </w:rPr>
        <w:t xml:space="preserve"> o </w:t>
      </w:r>
      <w:proofErr w:type="spellStart"/>
      <w:r w:rsidRPr="000D03B0">
        <w:rPr>
          <w:rFonts w:cstheme="minorHAnsi"/>
        </w:rPr>
        <w:t>lărgiți</w:t>
      </w:r>
      <w:proofErr w:type="spellEnd"/>
      <w:r w:rsidRPr="000D03B0">
        <w:rPr>
          <w:rFonts w:cstheme="minorHAnsi"/>
        </w:rPr>
        <w:t>.</w:t>
      </w:r>
    </w:p>
    <w:p w14:paraId="2E66A50C" w14:textId="77777777" w:rsidR="00DB5E86" w:rsidRPr="000D03B0" w:rsidRDefault="00DB5E86" w:rsidP="000D03B0">
      <w:pPr>
        <w:pStyle w:val="ListParagraph"/>
        <w:ind w:left="0"/>
        <w:jc w:val="both"/>
        <w:rPr>
          <w:rFonts w:cstheme="minorHAnsi"/>
        </w:rPr>
      </w:pPr>
    </w:p>
    <w:p w14:paraId="53D642D3" w14:textId="19749E1B" w:rsidR="003518AE" w:rsidRPr="000D03B0" w:rsidRDefault="00DB5E86" w:rsidP="000D03B0">
      <w:pPr>
        <w:pStyle w:val="ListParagraph"/>
        <w:ind w:hanging="720"/>
        <w:jc w:val="both"/>
        <w:rPr>
          <w:rFonts w:cstheme="minorHAnsi"/>
          <w:b/>
          <w:bCs/>
        </w:rPr>
      </w:pPr>
      <w:r w:rsidRPr="000D03B0">
        <w:rPr>
          <w:rFonts w:cstheme="minorHAnsi"/>
          <w:b/>
          <w:bCs/>
        </w:rPr>
        <w:t xml:space="preserve">4. </w:t>
      </w:r>
      <w:proofErr w:type="spellStart"/>
      <w:r w:rsidRPr="000D03B0">
        <w:rPr>
          <w:rFonts w:cstheme="minorHAnsi"/>
          <w:b/>
          <w:bCs/>
        </w:rPr>
        <w:t>Descărcarea</w:t>
      </w:r>
      <w:proofErr w:type="spellEnd"/>
      <w:r w:rsidRPr="000D03B0">
        <w:rPr>
          <w:rFonts w:cstheme="minorHAnsi"/>
          <w:b/>
          <w:bCs/>
        </w:rPr>
        <w:t xml:space="preserve"> </w:t>
      </w:r>
      <w:proofErr w:type="spellStart"/>
      <w:r w:rsidRPr="000D03B0">
        <w:rPr>
          <w:rFonts w:cstheme="minorHAnsi"/>
          <w:b/>
          <w:bCs/>
        </w:rPr>
        <w:t>aplicației</w:t>
      </w:r>
      <w:proofErr w:type="spellEnd"/>
      <w:r w:rsidR="000A243E" w:rsidRPr="000D03B0">
        <w:rPr>
          <w:rFonts w:cstheme="minorHAnsi"/>
          <w:b/>
          <w:bCs/>
        </w:rPr>
        <w:t xml:space="preserve"> </w:t>
      </w:r>
      <w:r w:rsidR="0092425C" w:rsidRPr="000D03B0">
        <w:rPr>
          <w:rFonts w:cstheme="minorHAnsi"/>
          <w:b/>
          <w:bCs/>
        </w:rPr>
        <w:t xml:space="preserve"> </w:t>
      </w:r>
    </w:p>
    <w:p w14:paraId="66E4EED9" w14:textId="2C6F1A35" w:rsidR="00DB5E86" w:rsidRPr="000D03B0" w:rsidRDefault="00DB5E86" w:rsidP="009A535A">
      <w:pPr>
        <w:pStyle w:val="ListParagraph"/>
        <w:ind w:left="0"/>
        <w:jc w:val="both"/>
        <w:rPr>
          <w:rFonts w:cstheme="minorHAnsi"/>
          <w:lang w:val="ro-RO"/>
        </w:rPr>
      </w:pPr>
      <w:proofErr w:type="spellStart"/>
      <w:r w:rsidRPr="000D03B0">
        <w:rPr>
          <w:rFonts w:cstheme="minorHAnsi"/>
        </w:rPr>
        <w:t>Descărcați</w:t>
      </w:r>
      <w:proofErr w:type="spellEnd"/>
      <w:r w:rsidRPr="000D03B0">
        <w:rPr>
          <w:rFonts w:cstheme="minorHAnsi"/>
        </w:rPr>
        <w:t xml:space="preserve"> </w:t>
      </w:r>
      <w:proofErr w:type="spellStart"/>
      <w:r w:rsidRPr="000D03B0">
        <w:rPr>
          <w:rFonts w:cstheme="minorHAnsi"/>
        </w:rPr>
        <w:t>și</w:t>
      </w:r>
      <w:proofErr w:type="spellEnd"/>
      <w:r w:rsidRPr="000D03B0">
        <w:rPr>
          <w:rFonts w:cstheme="minorHAnsi"/>
        </w:rPr>
        <w:t xml:space="preserve"> </w:t>
      </w:r>
      <w:proofErr w:type="spellStart"/>
      <w:r w:rsidRPr="000D03B0">
        <w:rPr>
          <w:rFonts w:cstheme="minorHAnsi"/>
        </w:rPr>
        <w:t>instalați</w:t>
      </w:r>
      <w:proofErr w:type="spellEnd"/>
      <w:r w:rsidRPr="000D03B0">
        <w:rPr>
          <w:rFonts w:cstheme="minorHAnsi"/>
        </w:rPr>
        <w:t xml:space="preserve"> </w:t>
      </w:r>
      <w:proofErr w:type="spellStart"/>
      <w:r w:rsidRPr="000D03B0">
        <w:rPr>
          <w:rFonts w:cstheme="minorHAnsi"/>
        </w:rPr>
        <w:t>aplicația</w:t>
      </w:r>
      <w:proofErr w:type="spellEnd"/>
      <w:r w:rsidRPr="000D03B0">
        <w:rPr>
          <w:rFonts w:cstheme="minorHAnsi"/>
        </w:rPr>
        <w:t xml:space="preserve"> “</w:t>
      </w:r>
      <w:r w:rsidRPr="000D03B0">
        <w:rPr>
          <w:rFonts w:cstheme="minorHAnsi"/>
          <w:lang w:val="ro-RO"/>
        </w:rPr>
        <w:t>RS Motive</w:t>
      </w:r>
      <w:r w:rsidRPr="000D03B0">
        <w:rPr>
          <w:rFonts w:cstheme="minorHAnsi"/>
        </w:rPr>
        <w:t xml:space="preserve">” din “Apple Store” </w:t>
      </w:r>
      <w:proofErr w:type="spellStart"/>
      <w:r w:rsidRPr="000D03B0">
        <w:rPr>
          <w:rFonts w:cstheme="minorHAnsi"/>
        </w:rPr>
        <w:t>sau</w:t>
      </w:r>
      <w:proofErr w:type="spellEnd"/>
      <w:r w:rsidRPr="000D03B0">
        <w:rPr>
          <w:rFonts w:cstheme="minorHAnsi"/>
        </w:rPr>
        <w:t xml:space="preserve"> “Google Play Store” </w:t>
      </w:r>
      <w:proofErr w:type="spellStart"/>
      <w:r w:rsidRPr="000D03B0">
        <w:rPr>
          <w:rFonts w:cstheme="minorHAnsi"/>
        </w:rPr>
        <w:t>sau</w:t>
      </w:r>
      <w:proofErr w:type="spellEnd"/>
      <w:r w:rsidRPr="000D03B0">
        <w:rPr>
          <w:rFonts w:cstheme="minorHAnsi"/>
        </w:rPr>
        <w:t xml:space="preserve"> </w:t>
      </w:r>
      <w:r w:rsidRPr="000D03B0">
        <w:rPr>
          <w:rFonts w:cstheme="minorHAnsi"/>
          <w:lang w:val="ro-RO"/>
        </w:rPr>
        <w:t>utilizați telefonul pentru a scana următorul cod QR.</w:t>
      </w:r>
    </w:p>
    <w:p w14:paraId="5544E960" w14:textId="77777777" w:rsidR="00DB5E86" w:rsidRPr="000D03B0" w:rsidRDefault="00DB5E86" w:rsidP="009A535A">
      <w:pPr>
        <w:pStyle w:val="ListParagraph"/>
        <w:ind w:left="0"/>
        <w:jc w:val="both"/>
        <w:rPr>
          <w:rFonts w:cstheme="minorHAnsi"/>
          <w:lang w:val="ro-RO"/>
        </w:rPr>
      </w:pPr>
    </w:p>
    <w:p w14:paraId="39CA1A9B" w14:textId="25AEAFA4" w:rsidR="00DB5E86" w:rsidRPr="000D03B0" w:rsidRDefault="00DB5E86" w:rsidP="009A535A">
      <w:pPr>
        <w:pStyle w:val="ListParagraph"/>
        <w:ind w:left="0"/>
        <w:jc w:val="both"/>
        <w:rPr>
          <w:rFonts w:cstheme="minorHAnsi"/>
          <w:lang w:val="ro-RO"/>
        </w:rPr>
      </w:pPr>
      <w:r w:rsidRPr="000D03B0">
        <w:rPr>
          <w:rFonts w:cstheme="minorHAnsi"/>
          <w:lang w:val="ro-RO"/>
        </w:rPr>
        <w:t xml:space="preserve">Notă: Sistemul de operare al telefonului dvs. mobil trebuie să fie Android 5.0 sau </w:t>
      </w:r>
      <w:proofErr w:type="spellStart"/>
      <w:r w:rsidRPr="000D03B0">
        <w:rPr>
          <w:rFonts w:cstheme="minorHAnsi"/>
          <w:lang w:val="ro-RO"/>
        </w:rPr>
        <w:t>iOS</w:t>
      </w:r>
      <w:proofErr w:type="spellEnd"/>
      <w:r w:rsidRPr="000D03B0">
        <w:rPr>
          <w:rFonts w:cstheme="minorHAnsi"/>
          <w:lang w:val="ro-RO"/>
        </w:rPr>
        <w:t xml:space="preserve"> 10.0 sau mai nou</w:t>
      </w:r>
    </w:p>
    <w:p w14:paraId="4D622D56" w14:textId="6E7AB7A4" w:rsidR="00DB5E86" w:rsidRPr="000D03B0" w:rsidRDefault="00DB5E86" w:rsidP="009A535A">
      <w:pPr>
        <w:pStyle w:val="ListParagraph"/>
        <w:ind w:left="0"/>
        <w:jc w:val="both"/>
        <w:rPr>
          <w:rFonts w:cstheme="minorHAnsi"/>
          <w:b/>
          <w:bCs/>
          <w:lang w:val="ro-RO"/>
        </w:rPr>
      </w:pPr>
      <w:r w:rsidRPr="000D03B0">
        <w:rPr>
          <w:rFonts w:cstheme="minorHAnsi"/>
          <w:b/>
          <w:bCs/>
          <w:lang w:val="ro-RO"/>
        </w:rPr>
        <w:lastRenderedPageBreak/>
        <w:t xml:space="preserve">5. Conectare și </w:t>
      </w:r>
      <w:r w:rsidR="00B75AA2" w:rsidRPr="000D03B0">
        <w:rPr>
          <w:rFonts w:cstheme="minorHAnsi"/>
          <w:b/>
          <w:bCs/>
          <w:lang w:val="ro-RO"/>
        </w:rPr>
        <w:t>cuplare</w:t>
      </w:r>
    </w:p>
    <w:p w14:paraId="72AF1EEF" w14:textId="7DFD7D33" w:rsidR="00DB5E86" w:rsidRPr="000D03B0" w:rsidRDefault="00DB5E86" w:rsidP="009A535A">
      <w:pPr>
        <w:pStyle w:val="ListParagraph"/>
        <w:ind w:left="0"/>
        <w:jc w:val="both"/>
        <w:rPr>
          <w:rFonts w:cstheme="minorHAnsi"/>
          <w:lang w:val="ro-RO"/>
        </w:rPr>
      </w:pPr>
      <w:r w:rsidRPr="000D03B0">
        <w:rPr>
          <w:rFonts w:cstheme="minorHAnsi"/>
          <w:lang w:val="ro-RO"/>
        </w:rPr>
        <w:t>A. Deschideți aplicația “RS Motive” și dați clic pe “Adăugați un dispozitiv” de pe următoarea interfață, selectați dispozitivul dumneavoastră din listă.</w:t>
      </w:r>
    </w:p>
    <w:p w14:paraId="53DB0CED" w14:textId="77777777" w:rsidR="00DB5E86" w:rsidRPr="000D03B0" w:rsidRDefault="00DB5E86" w:rsidP="009A535A">
      <w:pPr>
        <w:pStyle w:val="ListParagraph"/>
        <w:ind w:left="0"/>
        <w:jc w:val="both"/>
        <w:rPr>
          <w:rFonts w:cstheme="minorHAnsi"/>
          <w:b/>
          <w:bCs/>
          <w:lang w:val="ro-RO"/>
        </w:rPr>
      </w:pPr>
    </w:p>
    <w:p w14:paraId="2F5D0750" w14:textId="20294B3C" w:rsidR="00DB5E86" w:rsidRPr="000D03B0" w:rsidRDefault="00DB5E86" w:rsidP="009A535A">
      <w:pPr>
        <w:pStyle w:val="ListParagraph"/>
        <w:ind w:left="0"/>
        <w:jc w:val="both"/>
        <w:rPr>
          <w:rFonts w:cstheme="minorHAnsi"/>
          <w:b/>
          <w:bCs/>
          <w:lang w:val="ro-RO"/>
        </w:rPr>
      </w:pPr>
      <w:r w:rsidRPr="000D03B0">
        <w:rPr>
          <w:rFonts w:cstheme="minorHAnsi"/>
          <w:b/>
          <w:bCs/>
          <w:lang w:val="ro-RO"/>
        </w:rPr>
        <w:t xml:space="preserve">6. Îndepărtarea dispozitivului </w:t>
      </w:r>
    </w:p>
    <w:p w14:paraId="5DDE0A05" w14:textId="6AFD04CA" w:rsidR="00DB5E86" w:rsidRPr="000D03B0" w:rsidRDefault="00DB5E86" w:rsidP="009A535A">
      <w:pPr>
        <w:pStyle w:val="ListParagraph"/>
        <w:numPr>
          <w:ilvl w:val="0"/>
          <w:numId w:val="2"/>
        </w:numPr>
        <w:jc w:val="both"/>
        <w:rPr>
          <w:rFonts w:cstheme="minorHAnsi"/>
          <w:lang w:val="ro-RO"/>
        </w:rPr>
      </w:pPr>
      <w:r w:rsidRPr="000D03B0">
        <w:rPr>
          <w:rFonts w:cstheme="minorHAnsi"/>
          <w:lang w:val="ro-RO"/>
        </w:rPr>
        <w:t xml:space="preserve">Pentru telefoane inteligente Android, dispozitivul poate fi deconectat simplu cu un clic pe </w:t>
      </w:r>
      <w:r w:rsidRPr="000D03B0">
        <w:rPr>
          <w:rFonts w:cstheme="minorHAnsi"/>
        </w:rPr>
        <w:t>“</w:t>
      </w:r>
      <w:r w:rsidRPr="000D03B0">
        <w:rPr>
          <w:rFonts w:cstheme="minorHAnsi"/>
          <w:lang w:val="ro-RO"/>
        </w:rPr>
        <w:t>Îndepărtarea dispozitivului</w:t>
      </w:r>
      <w:r w:rsidRPr="000D03B0">
        <w:rPr>
          <w:rFonts w:cstheme="minorHAnsi"/>
        </w:rPr>
        <w:t>”</w:t>
      </w:r>
    </w:p>
    <w:p w14:paraId="2C73BB4F" w14:textId="359AFBD6" w:rsidR="00DB5E86" w:rsidRPr="000D03B0" w:rsidRDefault="00DB5E86" w:rsidP="009A535A">
      <w:pPr>
        <w:pStyle w:val="ListParagraph"/>
        <w:numPr>
          <w:ilvl w:val="0"/>
          <w:numId w:val="2"/>
        </w:numPr>
        <w:jc w:val="both"/>
        <w:rPr>
          <w:rFonts w:cstheme="minorHAnsi"/>
          <w:lang w:val="ro-RO"/>
        </w:rPr>
      </w:pPr>
      <w:proofErr w:type="spellStart"/>
      <w:r w:rsidRPr="000D03B0">
        <w:rPr>
          <w:rFonts w:cstheme="minorHAnsi"/>
        </w:rPr>
        <w:t>Pentru</w:t>
      </w:r>
      <w:proofErr w:type="spellEnd"/>
      <w:r w:rsidRPr="000D03B0">
        <w:rPr>
          <w:rFonts w:cstheme="minorHAnsi"/>
        </w:rPr>
        <w:t xml:space="preserve"> </w:t>
      </w:r>
      <w:proofErr w:type="spellStart"/>
      <w:r w:rsidRPr="000D03B0">
        <w:rPr>
          <w:rFonts w:cstheme="minorHAnsi"/>
        </w:rPr>
        <w:t>telefoane</w:t>
      </w:r>
      <w:proofErr w:type="spellEnd"/>
      <w:r w:rsidRPr="000D03B0">
        <w:rPr>
          <w:rFonts w:cstheme="minorHAnsi"/>
        </w:rPr>
        <w:t xml:space="preserve"> </w:t>
      </w:r>
      <w:proofErr w:type="spellStart"/>
      <w:r w:rsidRPr="000D03B0">
        <w:rPr>
          <w:rFonts w:cstheme="minorHAnsi"/>
        </w:rPr>
        <w:t>inteligente</w:t>
      </w:r>
      <w:proofErr w:type="spellEnd"/>
      <w:r w:rsidRPr="000D03B0">
        <w:rPr>
          <w:rFonts w:cstheme="minorHAnsi"/>
        </w:rPr>
        <w:t xml:space="preserve"> iOS</w:t>
      </w:r>
      <w:r w:rsidR="00E909A2" w:rsidRPr="000D03B0">
        <w:rPr>
          <w:rFonts w:cstheme="minorHAnsi"/>
        </w:rPr>
        <w:t xml:space="preserve">, </w:t>
      </w:r>
      <w:proofErr w:type="spellStart"/>
      <w:r w:rsidR="00E909A2" w:rsidRPr="000D03B0">
        <w:rPr>
          <w:rFonts w:cstheme="minorHAnsi"/>
        </w:rPr>
        <w:t>dispozitivul</w:t>
      </w:r>
      <w:proofErr w:type="spellEnd"/>
      <w:r w:rsidR="00E909A2" w:rsidRPr="000D03B0">
        <w:rPr>
          <w:rFonts w:cstheme="minorHAnsi"/>
        </w:rPr>
        <w:t xml:space="preserve"> </w:t>
      </w:r>
      <w:proofErr w:type="spellStart"/>
      <w:r w:rsidR="00E909A2" w:rsidRPr="000D03B0">
        <w:rPr>
          <w:rFonts w:cstheme="minorHAnsi"/>
        </w:rPr>
        <w:t>poate</w:t>
      </w:r>
      <w:proofErr w:type="spellEnd"/>
      <w:r w:rsidR="00E909A2" w:rsidRPr="000D03B0">
        <w:rPr>
          <w:rFonts w:cstheme="minorHAnsi"/>
        </w:rPr>
        <w:t xml:space="preserve"> fi </w:t>
      </w:r>
      <w:proofErr w:type="spellStart"/>
      <w:r w:rsidR="00E909A2" w:rsidRPr="000D03B0">
        <w:rPr>
          <w:rFonts w:cstheme="minorHAnsi"/>
        </w:rPr>
        <w:t>de</w:t>
      </w:r>
      <w:r w:rsidR="00B75AA2" w:rsidRPr="000D03B0">
        <w:rPr>
          <w:rFonts w:cstheme="minorHAnsi"/>
        </w:rPr>
        <w:t>cuplat</w:t>
      </w:r>
      <w:proofErr w:type="spellEnd"/>
      <w:r w:rsidR="00E909A2" w:rsidRPr="000D03B0">
        <w:rPr>
          <w:rFonts w:cstheme="minorHAnsi"/>
        </w:rPr>
        <w:t xml:space="preserve"> cu un </w:t>
      </w:r>
      <w:proofErr w:type="spellStart"/>
      <w:r w:rsidR="00E909A2" w:rsidRPr="000D03B0">
        <w:rPr>
          <w:rFonts w:cstheme="minorHAnsi"/>
        </w:rPr>
        <w:t>clic</w:t>
      </w:r>
      <w:proofErr w:type="spellEnd"/>
      <w:r w:rsidR="00E909A2" w:rsidRPr="000D03B0">
        <w:rPr>
          <w:rFonts w:cstheme="minorHAnsi"/>
        </w:rPr>
        <w:t xml:space="preserve"> pe </w:t>
      </w:r>
      <w:proofErr w:type="spellStart"/>
      <w:r w:rsidR="00E909A2" w:rsidRPr="000D03B0">
        <w:rPr>
          <w:rFonts w:cstheme="minorHAnsi"/>
        </w:rPr>
        <w:t>simbolul</w:t>
      </w:r>
      <w:proofErr w:type="spellEnd"/>
      <w:r w:rsidR="00E909A2" w:rsidRPr="000D03B0">
        <w:rPr>
          <w:rFonts w:cstheme="minorHAnsi"/>
        </w:rPr>
        <w:t xml:space="preserve"> din </w:t>
      </w:r>
      <w:proofErr w:type="spellStart"/>
      <w:r w:rsidR="00E909A2" w:rsidRPr="000D03B0">
        <w:rPr>
          <w:rFonts w:cstheme="minorHAnsi"/>
        </w:rPr>
        <w:t>dreapta</w:t>
      </w:r>
      <w:proofErr w:type="spellEnd"/>
      <w:r w:rsidR="00E909A2" w:rsidRPr="000D03B0">
        <w:rPr>
          <w:rFonts w:cstheme="minorHAnsi"/>
        </w:rPr>
        <w:t xml:space="preserve"> sub </w:t>
      </w:r>
      <w:proofErr w:type="spellStart"/>
      <w:r w:rsidR="00E909A2" w:rsidRPr="000D03B0">
        <w:rPr>
          <w:rFonts w:cstheme="minorHAnsi"/>
        </w:rPr>
        <w:t>setări</w:t>
      </w:r>
      <w:proofErr w:type="spellEnd"/>
      <w:r w:rsidR="00E909A2" w:rsidRPr="000D03B0">
        <w:rPr>
          <w:rFonts w:cstheme="minorHAnsi"/>
        </w:rPr>
        <w:t xml:space="preserve">-Bluetooth, pasul de </w:t>
      </w:r>
      <w:proofErr w:type="spellStart"/>
      <w:r w:rsidR="00E909A2" w:rsidRPr="000D03B0">
        <w:rPr>
          <w:rFonts w:cstheme="minorHAnsi"/>
        </w:rPr>
        <w:t>confirmare</w:t>
      </w:r>
      <w:proofErr w:type="spellEnd"/>
      <w:r w:rsidR="00E909A2" w:rsidRPr="000D03B0">
        <w:rPr>
          <w:rFonts w:cstheme="minorHAnsi"/>
        </w:rPr>
        <w:t xml:space="preserve"> </w:t>
      </w:r>
      <w:proofErr w:type="spellStart"/>
      <w:r w:rsidR="00E909A2" w:rsidRPr="000D03B0">
        <w:rPr>
          <w:rFonts w:cstheme="minorHAnsi"/>
        </w:rPr>
        <w:t>pentru</w:t>
      </w:r>
      <w:proofErr w:type="spellEnd"/>
      <w:r w:rsidR="00E909A2" w:rsidRPr="000D03B0">
        <w:rPr>
          <w:rFonts w:cstheme="minorHAnsi"/>
        </w:rPr>
        <w:t xml:space="preserve"> </w:t>
      </w:r>
      <w:proofErr w:type="spellStart"/>
      <w:r w:rsidR="00E909A2" w:rsidRPr="000D03B0">
        <w:rPr>
          <w:rFonts w:cstheme="minorHAnsi"/>
        </w:rPr>
        <w:t>ignorarea</w:t>
      </w:r>
      <w:proofErr w:type="spellEnd"/>
      <w:r w:rsidR="00E909A2" w:rsidRPr="000D03B0">
        <w:rPr>
          <w:rFonts w:cstheme="minorHAnsi"/>
        </w:rPr>
        <w:t xml:space="preserve"> </w:t>
      </w:r>
      <w:proofErr w:type="spellStart"/>
      <w:r w:rsidR="00E909A2" w:rsidRPr="000D03B0">
        <w:rPr>
          <w:rFonts w:cstheme="minorHAnsi"/>
        </w:rPr>
        <w:t>dispozitivului</w:t>
      </w:r>
      <w:proofErr w:type="spellEnd"/>
      <w:r w:rsidR="00B75AA2" w:rsidRPr="000D03B0">
        <w:rPr>
          <w:rFonts w:cstheme="minorHAnsi"/>
        </w:rPr>
        <w:t xml:space="preserve"> </w:t>
      </w:r>
      <w:proofErr w:type="spellStart"/>
      <w:r w:rsidR="00B75AA2" w:rsidRPr="000D03B0">
        <w:rPr>
          <w:rFonts w:cstheme="minorHAnsi"/>
        </w:rPr>
        <w:t>postat</w:t>
      </w:r>
      <w:proofErr w:type="spellEnd"/>
      <w:r w:rsidR="00B75AA2" w:rsidRPr="000D03B0">
        <w:rPr>
          <w:rFonts w:cstheme="minorHAnsi"/>
        </w:rPr>
        <w:t xml:space="preserve"> </w:t>
      </w:r>
      <w:proofErr w:type="spellStart"/>
      <w:r w:rsidR="00B75AA2" w:rsidRPr="000D03B0">
        <w:rPr>
          <w:rFonts w:cstheme="minorHAnsi"/>
        </w:rPr>
        <w:t>mai</w:t>
      </w:r>
      <w:proofErr w:type="spellEnd"/>
      <w:r w:rsidR="00B75AA2" w:rsidRPr="000D03B0">
        <w:rPr>
          <w:rFonts w:cstheme="minorHAnsi"/>
        </w:rPr>
        <w:t xml:space="preserve"> sus</w:t>
      </w:r>
    </w:p>
    <w:p w14:paraId="4065D2F4" w14:textId="77777777" w:rsidR="00E909A2" w:rsidRPr="000D03B0" w:rsidRDefault="00E909A2" w:rsidP="009A535A">
      <w:pPr>
        <w:pStyle w:val="ListParagraph"/>
        <w:jc w:val="both"/>
        <w:rPr>
          <w:rFonts w:cstheme="minorHAnsi"/>
          <w:lang w:val="ro-RO"/>
        </w:rPr>
      </w:pPr>
    </w:p>
    <w:p w14:paraId="396C1FA5" w14:textId="66A9282A" w:rsidR="00E909A2" w:rsidRPr="000D03B0" w:rsidRDefault="00E909A2" w:rsidP="000D03B0">
      <w:pPr>
        <w:pStyle w:val="ListParagraph"/>
        <w:ind w:left="0"/>
        <w:jc w:val="both"/>
        <w:rPr>
          <w:rFonts w:cstheme="minorHAnsi"/>
          <w:b/>
          <w:bCs/>
          <w:lang w:val="ro-RO"/>
        </w:rPr>
      </w:pPr>
      <w:r w:rsidRPr="000D03B0">
        <w:rPr>
          <w:rFonts w:cstheme="minorHAnsi"/>
          <w:b/>
          <w:bCs/>
          <w:lang w:val="ro-RO"/>
        </w:rPr>
        <w:t>7. Caracteristicile ceasului inteligent</w:t>
      </w:r>
    </w:p>
    <w:p w14:paraId="21596189" w14:textId="77777777" w:rsidR="00E909A2" w:rsidRPr="000D03B0" w:rsidRDefault="00E909A2" w:rsidP="009A535A">
      <w:pPr>
        <w:pStyle w:val="ListParagraph"/>
        <w:jc w:val="both"/>
        <w:rPr>
          <w:rFonts w:cstheme="minorHAnsi"/>
          <w:b/>
          <w:bCs/>
          <w:lang w:val="ro-RO"/>
        </w:rPr>
      </w:pPr>
    </w:p>
    <w:p w14:paraId="730AAB26" w14:textId="4FA8BC55" w:rsidR="00E909A2" w:rsidRPr="000D03B0" w:rsidRDefault="00E909A2" w:rsidP="000D03B0">
      <w:pPr>
        <w:pStyle w:val="ListParagraph"/>
        <w:ind w:left="0"/>
        <w:jc w:val="both"/>
        <w:rPr>
          <w:rFonts w:cstheme="minorHAnsi"/>
          <w:b/>
          <w:bCs/>
          <w:lang w:val="ro-RO"/>
        </w:rPr>
      </w:pPr>
      <w:r w:rsidRPr="000D03B0">
        <w:rPr>
          <w:rFonts w:cstheme="minorHAnsi"/>
          <w:b/>
          <w:bCs/>
          <w:lang w:val="ro-RO"/>
        </w:rPr>
        <w:t>Centrul de control:</w:t>
      </w:r>
    </w:p>
    <w:p w14:paraId="206750E2" w14:textId="00025F3A" w:rsidR="00E909A2" w:rsidRPr="000D03B0" w:rsidRDefault="00E909A2" w:rsidP="000D03B0">
      <w:pPr>
        <w:pStyle w:val="ListParagraph"/>
        <w:ind w:left="0"/>
        <w:jc w:val="both"/>
        <w:rPr>
          <w:rFonts w:cstheme="minorHAnsi"/>
          <w:lang w:val="ro-RO"/>
        </w:rPr>
      </w:pPr>
      <w:r w:rsidRPr="000D03B0">
        <w:rPr>
          <w:rFonts w:cstheme="minorHAnsi"/>
          <w:lang w:val="ro-RO"/>
        </w:rPr>
        <w:t>Pe pagina principală a ceasului, glisați în jos pentru a merge la centrul de control pentru următoarele caracteristici ale sistemului: starea conexiunii Bluetooth, vibrație deschis/închis, lanternă, modul de teatru, ajustarea luminozității, vremea și setări.</w:t>
      </w:r>
    </w:p>
    <w:p w14:paraId="43C14062" w14:textId="77777777" w:rsidR="00E909A2" w:rsidRPr="000D03B0" w:rsidRDefault="00E909A2" w:rsidP="000D03B0">
      <w:pPr>
        <w:pStyle w:val="ListParagraph"/>
        <w:ind w:left="0"/>
        <w:jc w:val="both"/>
        <w:rPr>
          <w:rFonts w:cstheme="minorHAnsi"/>
          <w:lang w:val="ro-RO"/>
        </w:rPr>
      </w:pPr>
    </w:p>
    <w:p w14:paraId="2A21FDB5" w14:textId="032A1896" w:rsidR="00E909A2" w:rsidRPr="000D03B0" w:rsidRDefault="00E909A2" w:rsidP="000D03B0">
      <w:pPr>
        <w:pStyle w:val="ListParagraph"/>
        <w:ind w:left="0"/>
        <w:jc w:val="both"/>
        <w:rPr>
          <w:rFonts w:cstheme="minorHAnsi"/>
          <w:b/>
          <w:bCs/>
          <w:lang w:val="ro-RO"/>
        </w:rPr>
      </w:pPr>
      <w:r w:rsidRPr="000D03B0">
        <w:rPr>
          <w:rFonts w:cstheme="minorHAnsi"/>
          <w:b/>
          <w:bCs/>
          <w:lang w:val="ro-RO"/>
        </w:rPr>
        <w:t>Ora ceasului:</w:t>
      </w:r>
    </w:p>
    <w:p w14:paraId="26DC733C" w14:textId="6BA2F8D3" w:rsidR="00E909A2" w:rsidRPr="000D03B0" w:rsidRDefault="00E909A2" w:rsidP="000D03B0">
      <w:pPr>
        <w:pStyle w:val="ListParagraph"/>
        <w:ind w:left="0"/>
        <w:jc w:val="both"/>
        <w:rPr>
          <w:rFonts w:cstheme="minorHAnsi"/>
          <w:lang w:val="ro-RO"/>
        </w:rPr>
      </w:pPr>
      <w:r w:rsidRPr="000D03B0">
        <w:rPr>
          <w:rFonts w:cstheme="minorHAnsi"/>
          <w:lang w:val="ro-RO"/>
        </w:rPr>
        <w:t>Păstrați ceasul conectat la telefonul dumneavoastră. Pe parcursul sincronizării datelor, ceasul urmărește în mod automat sistemul de timp al telefonului dumneavoastră.</w:t>
      </w:r>
    </w:p>
    <w:p w14:paraId="258180E6" w14:textId="77777777" w:rsidR="00452A97" w:rsidRPr="000D03B0" w:rsidRDefault="00452A97" w:rsidP="000D03B0">
      <w:pPr>
        <w:pStyle w:val="ListParagraph"/>
        <w:ind w:left="0"/>
        <w:jc w:val="both"/>
        <w:rPr>
          <w:rFonts w:cstheme="minorHAnsi"/>
          <w:lang w:val="ro-RO"/>
        </w:rPr>
      </w:pPr>
    </w:p>
    <w:p w14:paraId="0D7A78A5" w14:textId="4A093F59" w:rsidR="00452A97" w:rsidRPr="000D03B0" w:rsidRDefault="00452A97" w:rsidP="000D03B0">
      <w:pPr>
        <w:pStyle w:val="ListParagraph"/>
        <w:ind w:left="0"/>
        <w:jc w:val="both"/>
        <w:rPr>
          <w:rFonts w:cstheme="minorHAnsi"/>
          <w:b/>
          <w:bCs/>
          <w:lang w:val="ro-RO"/>
        </w:rPr>
      </w:pPr>
      <w:r w:rsidRPr="000D03B0">
        <w:rPr>
          <w:rFonts w:cstheme="minorHAnsi"/>
          <w:b/>
          <w:bCs/>
          <w:lang w:val="ro-RO"/>
        </w:rPr>
        <w:t>Mesaje/Aplicație/Alerte de apeluri primite:</w:t>
      </w:r>
    </w:p>
    <w:p w14:paraId="4F67AF08" w14:textId="6CE5C52A" w:rsidR="00452A97" w:rsidRPr="000D03B0" w:rsidRDefault="00452A97" w:rsidP="000D03B0">
      <w:pPr>
        <w:pStyle w:val="ListParagraph"/>
        <w:ind w:left="0"/>
        <w:jc w:val="both"/>
        <w:rPr>
          <w:rFonts w:cstheme="minorHAnsi"/>
          <w:lang w:val="ro-RO"/>
        </w:rPr>
      </w:pPr>
      <w:r w:rsidRPr="000D03B0">
        <w:rPr>
          <w:rFonts w:cstheme="minorHAnsi"/>
          <w:lang w:val="ro-RO"/>
        </w:rPr>
        <w:t>Metodă de setare:</w:t>
      </w:r>
    </w:p>
    <w:p w14:paraId="69D106FF" w14:textId="15BC06BA" w:rsidR="00452A97" w:rsidRPr="000D03B0" w:rsidRDefault="00452A97" w:rsidP="000D03B0">
      <w:pPr>
        <w:pStyle w:val="ListParagraph"/>
        <w:ind w:left="0"/>
        <w:jc w:val="both"/>
        <w:rPr>
          <w:rFonts w:cstheme="minorHAnsi"/>
          <w:lang w:val="ro-RO"/>
        </w:rPr>
      </w:pPr>
      <w:r w:rsidRPr="000D03B0">
        <w:rPr>
          <w:rFonts w:cstheme="minorHAnsi"/>
          <w:lang w:val="ro-RO"/>
        </w:rPr>
        <w:t>Țineți ceasul conectat la telefonul dumneavoastră, deschideți aplicația, mergeți la Notificări&gt;apăsați Aplicație sau alerte telefonic</w:t>
      </w:r>
      <w:r w:rsidR="00B75AA2" w:rsidRPr="000D03B0">
        <w:rPr>
          <w:rFonts w:cstheme="minorHAnsi"/>
          <w:lang w:val="ro-RO"/>
        </w:rPr>
        <w:t>e</w:t>
      </w:r>
      <w:r w:rsidRPr="000D03B0">
        <w:rPr>
          <w:rFonts w:cstheme="minorHAnsi"/>
          <w:lang w:val="ro-RO"/>
        </w:rPr>
        <w:t xml:space="preserve"> pentru a activa alertele pentru aplicații.</w:t>
      </w:r>
    </w:p>
    <w:p w14:paraId="318D1200" w14:textId="77777777" w:rsidR="00452A97" w:rsidRPr="000D03B0" w:rsidRDefault="00452A97" w:rsidP="000D03B0">
      <w:pPr>
        <w:pStyle w:val="ListParagraph"/>
        <w:ind w:left="0"/>
        <w:jc w:val="both"/>
        <w:rPr>
          <w:rFonts w:cstheme="minorHAnsi"/>
          <w:lang w:val="ro-RO"/>
        </w:rPr>
      </w:pPr>
    </w:p>
    <w:p w14:paraId="4F01CFFB" w14:textId="2ACF1DA4" w:rsidR="00452A97" w:rsidRPr="000D03B0" w:rsidRDefault="00452A97" w:rsidP="000D03B0">
      <w:pPr>
        <w:pStyle w:val="ListParagraph"/>
        <w:ind w:left="0"/>
        <w:jc w:val="both"/>
        <w:rPr>
          <w:rFonts w:cstheme="minorHAnsi"/>
          <w:lang w:val="ro-RO"/>
        </w:rPr>
      </w:pPr>
      <w:r w:rsidRPr="000D03B0">
        <w:rPr>
          <w:rFonts w:cstheme="minorHAnsi"/>
          <w:lang w:val="ro-RO"/>
        </w:rPr>
        <w:t>Notă: Pentru a activa această caracteristică pe un telefon Android, trebuie să adăugați aplicația la lista de permiteri sau lista de rulare automată de pe fundalul telefonului astfel încât aplicația să fie activată întotdeauna pe fundal. Dacă aplicația este refuzată de către procesul de pe fundalul telefonului, ceasul se va deconecta de la telefonul dumneavoastră și nu veți mai putea primi notificări pentru aplicații pe ceas.</w:t>
      </w:r>
    </w:p>
    <w:p w14:paraId="2A3E42D6" w14:textId="77777777" w:rsidR="00452A97" w:rsidRPr="000D03B0" w:rsidRDefault="00452A97" w:rsidP="000D03B0">
      <w:pPr>
        <w:pStyle w:val="ListParagraph"/>
        <w:ind w:left="0"/>
        <w:jc w:val="both"/>
        <w:rPr>
          <w:rFonts w:cstheme="minorHAnsi"/>
          <w:lang w:val="ro-RO"/>
        </w:rPr>
      </w:pPr>
    </w:p>
    <w:p w14:paraId="7FDC3162" w14:textId="1D9F21EA" w:rsidR="00452A97" w:rsidRPr="000D03B0" w:rsidRDefault="00452A97" w:rsidP="000D03B0">
      <w:pPr>
        <w:pStyle w:val="ListParagraph"/>
        <w:ind w:left="0"/>
        <w:jc w:val="both"/>
        <w:rPr>
          <w:rFonts w:cstheme="minorHAnsi"/>
          <w:b/>
          <w:bCs/>
          <w:lang w:val="ro-RO"/>
        </w:rPr>
      </w:pPr>
      <w:r w:rsidRPr="000D03B0">
        <w:rPr>
          <w:rFonts w:cstheme="minorHAnsi"/>
          <w:b/>
          <w:bCs/>
          <w:lang w:val="ro-RO"/>
        </w:rPr>
        <w:t>Ritmul cardiac/Oxigenul din sânge</w:t>
      </w:r>
    </w:p>
    <w:p w14:paraId="6F134163" w14:textId="7B7F2C4C" w:rsidR="00452A97" w:rsidRPr="000D03B0" w:rsidRDefault="00452A97" w:rsidP="000D03B0">
      <w:pPr>
        <w:pStyle w:val="ListParagraph"/>
        <w:ind w:left="0"/>
        <w:jc w:val="both"/>
        <w:rPr>
          <w:rFonts w:cstheme="minorHAnsi"/>
          <w:lang w:val="ro-RO"/>
        </w:rPr>
      </w:pPr>
      <w:r w:rsidRPr="000D03B0">
        <w:rPr>
          <w:rFonts w:cstheme="minorHAnsi"/>
          <w:lang w:val="ro-RO"/>
        </w:rPr>
        <w:t xml:space="preserve">Apăsați </w:t>
      </w:r>
      <w:r w:rsidR="000D03B0">
        <w:rPr>
          <w:rFonts w:cstheme="minorHAnsi"/>
          <w:lang w:val="ro-RO"/>
        </w:rPr>
        <w:t>scurt</w:t>
      </w:r>
      <w:r w:rsidRPr="000D03B0">
        <w:rPr>
          <w:rFonts w:cstheme="minorHAnsi"/>
          <w:lang w:val="ro-RO"/>
        </w:rPr>
        <w:t xml:space="preserve"> </w:t>
      </w:r>
      <w:r w:rsidR="008F2743" w:rsidRPr="000D03B0">
        <w:rPr>
          <w:rFonts w:cstheme="minorHAnsi"/>
          <w:lang w:val="ro-RO"/>
        </w:rPr>
        <w:t>pe pagina ritmului cardiac/Oxigenului din sânge de pe ceasul dumneavoastră pentru a începe să măsoare datele.</w:t>
      </w:r>
    </w:p>
    <w:p w14:paraId="0821030C" w14:textId="3B66923E" w:rsidR="008F2743" w:rsidRPr="000D03B0" w:rsidRDefault="008F2743" w:rsidP="000D03B0">
      <w:pPr>
        <w:pStyle w:val="ListParagraph"/>
        <w:ind w:left="0"/>
        <w:jc w:val="both"/>
        <w:rPr>
          <w:rFonts w:cstheme="minorHAnsi"/>
          <w:lang w:val="ro-RO"/>
        </w:rPr>
      </w:pPr>
      <w:r w:rsidRPr="000D03B0">
        <w:rPr>
          <w:rFonts w:cstheme="minorHAnsi"/>
          <w:lang w:val="ro-RO"/>
        </w:rPr>
        <w:t>Notă</w:t>
      </w:r>
    </w:p>
    <w:p w14:paraId="043B5535" w14:textId="61CEAA6A" w:rsidR="008F2743" w:rsidRPr="000D03B0" w:rsidRDefault="008F2743" w:rsidP="000D03B0">
      <w:pPr>
        <w:pStyle w:val="ListParagraph"/>
        <w:ind w:left="0"/>
        <w:jc w:val="both"/>
        <w:rPr>
          <w:rFonts w:cstheme="minorHAnsi"/>
          <w:lang w:val="ro-RO"/>
        </w:rPr>
      </w:pPr>
      <w:r w:rsidRPr="000D03B0">
        <w:rPr>
          <w:rFonts w:cstheme="minorHAnsi"/>
          <w:lang w:val="ro-RO"/>
        </w:rPr>
        <w:t>1. Îndepărtați filmul de protecție de pe senzorul ritmului cardiac înainte de utilizare.</w:t>
      </w:r>
    </w:p>
    <w:p w14:paraId="6867E6E9" w14:textId="77777777" w:rsidR="008F2743" w:rsidRPr="000D03B0" w:rsidRDefault="008F2743" w:rsidP="000D03B0">
      <w:pPr>
        <w:pStyle w:val="ListParagraph"/>
        <w:ind w:left="0"/>
        <w:jc w:val="both"/>
        <w:rPr>
          <w:rFonts w:cstheme="minorHAnsi"/>
          <w:lang w:val="ro-RO"/>
        </w:rPr>
      </w:pPr>
      <w:r w:rsidRPr="000D03B0">
        <w:rPr>
          <w:rFonts w:cstheme="minorHAnsi"/>
          <w:lang w:val="ro-RO"/>
        </w:rPr>
        <w:t>2. Asigurați-vă că purtați corect ceasul inteligent în timp ce măsurați ritmul cardiac.</w:t>
      </w:r>
    </w:p>
    <w:p w14:paraId="0E6DD192" w14:textId="77777777" w:rsidR="008F2743" w:rsidRPr="000D03B0" w:rsidRDefault="008F2743" w:rsidP="000D03B0">
      <w:pPr>
        <w:pStyle w:val="ListParagraph"/>
        <w:ind w:left="0"/>
        <w:jc w:val="both"/>
        <w:rPr>
          <w:rFonts w:cstheme="minorHAnsi"/>
          <w:lang w:val="ro-RO"/>
        </w:rPr>
      </w:pPr>
      <w:r w:rsidRPr="000D03B0">
        <w:rPr>
          <w:rFonts w:cstheme="minorHAnsi"/>
          <w:lang w:val="ro-RO"/>
        </w:rPr>
        <w:t>3. Prima dată, datele pot fi incorecte întrucât sistemul necesită câteodată în jur de 24-48 de ore pentru a construi modelul de date persoane. Rezultatele vor fi mai corecte pe parcurs.</w:t>
      </w:r>
    </w:p>
    <w:p w14:paraId="24B4509E" w14:textId="77777777" w:rsidR="008F2743" w:rsidRPr="000D03B0" w:rsidRDefault="008F2743" w:rsidP="000D03B0">
      <w:pPr>
        <w:pStyle w:val="ListParagraph"/>
        <w:ind w:left="0"/>
        <w:jc w:val="both"/>
        <w:rPr>
          <w:rFonts w:cstheme="minorHAnsi"/>
          <w:lang w:val="ro-RO"/>
        </w:rPr>
      </w:pPr>
      <w:r w:rsidRPr="000D03B0">
        <w:rPr>
          <w:rFonts w:cstheme="minorHAnsi"/>
          <w:lang w:val="ro-RO"/>
        </w:rPr>
        <w:t>4. Datele cu privire la ritmul cardiac și oxigenul din sânge sunt doar de referință și nu pot fi considerate ca fiind un diagnostic medical.</w:t>
      </w:r>
    </w:p>
    <w:p w14:paraId="02EE1D83" w14:textId="77777777" w:rsidR="008F2743" w:rsidRPr="000D03B0" w:rsidRDefault="008F2743" w:rsidP="000D03B0">
      <w:pPr>
        <w:pStyle w:val="ListParagraph"/>
        <w:ind w:left="0"/>
        <w:jc w:val="both"/>
        <w:rPr>
          <w:rFonts w:cstheme="minorHAnsi"/>
          <w:lang w:val="ro-RO"/>
        </w:rPr>
      </w:pPr>
    </w:p>
    <w:p w14:paraId="1B032524" w14:textId="77777777" w:rsidR="008F2743" w:rsidRPr="000D03B0" w:rsidRDefault="008F2743" w:rsidP="000D03B0">
      <w:pPr>
        <w:pStyle w:val="ListParagraph"/>
        <w:ind w:left="0"/>
        <w:jc w:val="both"/>
        <w:rPr>
          <w:rFonts w:cstheme="minorHAnsi"/>
          <w:b/>
          <w:bCs/>
          <w:lang w:val="ro-RO"/>
        </w:rPr>
      </w:pPr>
      <w:r w:rsidRPr="000D03B0">
        <w:rPr>
          <w:rFonts w:cstheme="minorHAnsi"/>
          <w:b/>
          <w:bCs/>
          <w:lang w:val="ro-RO"/>
        </w:rPr>
        <w:t>Somnul:</w:t>
      </w:r>
    </w:p>
    <w:p w14:paraId="3A4C870F" w14:textId="77777777" w:rsidR="00295E66" w:rsidRPr="000D03B0" w:rsidRDefault="008F2743" w:rsidP="000D03B0">
      <w:pPr>
        <w:pStyle w:val="ListParagraph"/>
        <w:ind w:left="0"/>
        <w:jc w:val="both"/>
        <w:rPr>
          <w:rFonts w:cstheme="minorHAnsi"/>
          <w:lang w:val="ro-RO"/>
        </w:rPr>
      </w:pPr>
      <w:r w:rsidRPr="000D03B0">
        <w:rPr>
          <w:rFonts w:cstheme="minorHAnsi"/>
          <w:lang w:val="ro-RO"/>
        </w:rPr>
        <w:lastRenderedPageBreak/>
        <w:t xml:space="preserve">  Calitatea somnului are un impact important în sănătatea omului. Când dormiți în timp ce purtați ceasul, acesta înregistrează automat datele somnului. Deschideți aplicația pentru a vedea durata totală a somnului din noaptea precedentă. De asemenea, puteți sincroniza datele de somn cu aplicația pentru a vedea durata somnului, stadiile somnului și scorul somnului</w:t>
      </w:r>
      <w:r w:rsidR="00295E66" w:rsidRPr="000D03B0">
        <w:rPr>
          <w:rFonts w:cstheme="minorHAnsi"/>
          <w:lang w:val="ro-RO"/>
        </w:rPr>
        <w:t>.</w:t>
      </w:r>
    </w:p>
    <w:p w14:paraId="2884652A" w14:textId="77777777" w:rsidR="00295E66" w:rsidRPr="000D03B0" w:rsidRDefault="00295E66" w:rsidP="000D03B0">
      <w:pPr>
        <w:pStyle w:val="ListParagraph"/>
        <w:ind w:left="0"/>
        <w:jc w:val="both"/>
        <w:rPr>
          <w:rFonts w:cstheme="minorHAnsi"/>
          <w:b/>
          <w:bCs/>
          <w:lang w:val="ro-RO"/>
        </w:rPr>
      </w:pPr>
    </w:p>
    <w:p w14:paraId="3B26F05C" w14:textId="77777777" w:rsidR="00295E66" w:rsidRPr="000D03B0" w:rsidRDefault="00295E66" w:rsidP="000D03B0">
      <w:pPr>
        <w:pStyle w:val="ListParagraph"/>
        <w:ind w:left="0"/>
        <w:jc w:val="both"/>
        <w:rPr>
          <w:rFonts w:cstheme="minorHAnsi"/>
          <w:b/>
          <w:bCs/>
          <w:lang w:val="ro-RO"/>
        </w:rPr>
      </w:pPr>
      <w:r w:rsidRPr="000D03B0">
        <w:rPr>
          <w:rFonts w:cstheme="minorHAnsi"/>
          <w:b/>
          <w:bCs/>
          <w:lang w:val="ro-RO"/>
        </w:rPr>
        <w:t>Telecomandă pentru muzică:</w:t>
      </w:r>
    </w:p>
    <w:p w14:paraId="4B080718" w14:textId="326E22C7" w:rsidR="00295E66" w:rsidRPr="000D03B0" w:rsidRDefault="008F2743" w:rsidP="000D03B0">
      <w:pPr>
        <w:pStyle w:val="ListParagraph"/>
        <w:ind w:left="0"/>
        <w:jc w:val="both"/>
        <w:rPr>
          <w:rFonts w:cstheme="minorHAnsi"/>
          <w:lang w:val="ro-RO"/>
        </w:rPr>
      </w:pPr>
      <w:r w:rsidRPr="000D03B0">
        <w:rPr>
          <w:rFonts w:cstheme="minorHAnsi"/>
          <w:lang w:val="ro-RO"/>
        </w:rPr>
        <w:t xml:space="preserve"> </w:t>
      </w:r>
      <w:r w:rsidR="00295E66" w:rsidRPr="000D03B0">
        <w:rPr>
          <w:rFonts w:cstheme="minorHAnsi"/>
          <w:lang w:val="ro-RO"/>
        </w:rPr>
        <w:t xml:space="preserve">Țineți ceasul conectat la telefonul dumneavoastră. Când redați muzica pe telefon, puteți porni sau întrerupe muzica, </w:t>
      </w:r>
      <w:r w:rsidR="00B75AA2" w:rsidRPr="000D03B0">
        <w:rPr>
          <w:rFonts w:cstheme="minorHAnsi"/>
          <w:lang w:val="ro-RO"/>
        </w:rPr>
        <w:t xml:space="preserve">să </w:t>
      </w:r>
      <w:r w:rsidR="00295E66" w:rsidRPr="000D03B0">
        <w:rPr>
          <w:rFonts w:cstheme="minorHAnsi"/>
          <w:lang w:val="ro-RO"/>
        </w:rPr>
        <w:t>comutați la cea anterioară sau la următoarea.</w:t>
      </w:r>
    </w:p>
    <w:p w14:paraId="70C52584" w14:textId="77777777" w:rsidR="00295E66" w:rsidRPr="000D03B0" w:rsidRDefault="00295E66" w:rsidP="000D03B0">
      <w:pPr>
        <w:pStyle w:val="ListParagraph"/>
        <w:ind w:left="0"/>
        <w:jc w:val="both"/>
        <w:rPr>
          <w:rFonts w:cstheme="minorHAnsi"/>
          <w:lang w:val="ro-RO"/>
        </w:rPr>
      </w:pPr>
    </w:p>
    <w:p w14:paraId="708507FB" w14:textId="5F6CA66D" w:rsidR="008F2743" w:rsidRPr="000D03B0" w:rsidRDefault="00295E66" w:rsidP="000D03B0">
      <w:pPr>
        <w:pStyle w:val="ListParagraph"/>
        <w:ind w:left="0"/>
        <w:jc w:val="both"/>
        <w:rPr>
          <w:rFonts w:cstheme="minorHAnsi"/>
          <w:b/>
          <w:bCs/>
          <w:lang w:val="ro-RO"/>
        </w:rPr>
      </w:pPr>
      <w:r w:rsidRPr="000D03B0">
        <w:rPr>
          <w:rFonts w:cstheme="minorHAnsi"/>
          <w:b/>
          <w:bCs/>
          <w:lang w:val="ro-RO"/>
        </w:rPr>
        <w:t xml:space="preserve">Vremea </w:t>
      </w:r>
    </w:p>
    <w:p w14:paraId="4A45788D" w14:textId="6BB564E1" w:rsidR="00295E66" w:rsidRPr="000D03B0" w:rsidRDefault="00295E66" w:rsidP="000D03B0">
      <w:pPr>
        <w:pStyle w:val="ListParagraph"/>
        <w:ind w:left="0"/>
        <w:jc w:val="both"/>
        <w:rPr>
          <w:rFonts w:cstheme="minorHAnsi"/>
          <w:lang w:val="ro-RO"/>
        </w:rPr>
      </w:pPr>
      <w:r w:rsidRPr="000D03B0">
        <w:rPr>
          <w:rFonts w:cstheme="minorHAnsi"/>
          <w:lang w:val="ro-RO"/>
        </w:rPr>
        <w:t xml:space="preserve">Puteți verifica oricând vremea de astăzi și alte informații, ca și informații despre vreme pentru locația dumneavoastră curentă pentru următoarele câteva zile. </w:t>
      </w:r>
    </w:p>
    <w:p w14:paraId="023132B3" w14:textId="77777777" w:rsidR="00295E66" w:rsidRPr="000D03B0" w:rsidRDefault="00295E66" w:rsidP="009A535A">
      <w:pPr>
        <w:pStyle w:val="ListParagraph"/>
        <w:jc w:val="both"/>
        <w:rPr>
          <w:rFonts w:cstheme="minorHAnsi"/>
          <w:lang w:val="ro-RO"/>
        </w:rPr>
      </w:pPr>
    </w:p>
    <w:p w14:paraId="6701911D" w14:textId="159D36A9" w:rsidR="00295E66" w:rsidRPr="000D03B0" w:rsidRDefault="00295E66" w:rsidP="009A535A">
      <w:pPr>
        <w:jc w:val="both"/>
        <w:rPr>
          <w:rFonts w:cstheme="minorHAnsi"/>
          <w:b/>
          <w:bCs/>
          <w:lang w:val="ro-RO"/>
        </w:rPr>
      </w:pPr>
      <w:r w:rsidRPr="000D03B0">
        <w:rPr>
          <w:rFonts w:cstheme="minorHAnsi"/>
          <w:b/>
          <w:bCs/>
          <w:lang w:val="ro-RO"/>
        </w:rPr>
        <w:t xml:space="preserve">8. DECLARAȚIE CE ȘI </w:t>
      </w:r>
      <w:proofErr w:type="spellStart"/>
      <w:r w:rsidRPr="000D03B0">
        <w:rPr>
          <w:rFonts w:cstheme="minorHAnsi"/>
          <w:b/>
          <w:bCs/>
          <w:lang w:val="ro-RO"/>
        </w:rPr>
        <w:t>RoHS</w:t>
      </w:r>
      <w:proofErr w:type="spellEnd"/>
      <w:r w:rsidRPr="000D03B0">
        <w:rPr>
          <w:rFonts w:cstheme="minorHAnsi"/>
          <w:lang w:val="ro-RO"/>
        </w:rPr>
        <w:t xml:space="preserve"> </w:t>
      </w:r>
      <w:r w:rsidRPr="000D03B0">
        <w:rPr>
          <w:rFonts w:cstheme="minorHAnsi"/>
          <w:b/>
          <w:bCs/>
          <w:lang w:val="ro-RO"/>
        </w:rPr>
        <w:t xml:space="preserve">(RESTRICȚIE DE SUBSTANȚE </w:t>
      </w:r>
      <w:r w:rsidR="00B75AA2" w:rsidRPr="000D03B0">
        <w:rPr>
          <w:rFonts w:cstheme="minorHAnsi"/>
          <w:b/>
          <w:bCs/>
          <w:lang w:val="ro-RO"/>
        </w:rPr>
        <w:t>NOCIVE</w:t>
      </w:r>
      <w:r w:rsidRPr="000D03B0">
        <w:rPr>
          <w:rFonts w:cstheme="minorHAnsi"/>
          <w:b/>
          <w:bCs/>
          <w:lang w:val="ro-RO"/>
        </w:rPr>
        <w:t>)</w:t>
      </w:r>
    </w:p>
    <w:p w14:paraId="422905E3" w14:textId="35D07AF8" w:rsidR="00295E66" w:rsidRPr="000D03B0" w:rsidRDefault="00295E66" w:rsidP="009A535A">
      <w:pPr>
        <w:jc w:val="both"/>
        <w:rPr>
          <w:rFonts w:cstheme="minorHAnsi"/>
          <w:lang w:val="ro-RO"/>
        </w:rPr>
      </w:pPr>
      <w:r w:rsidRPr="000D03B0">
        <w:rPr>
          <w:rFonts w:cstheme="minorHAnsi"/>
          <w:lang w:val="ro-RO"/>
        </w:rPr>
        <w:t xml:space="preserve">Noi, la </w:t>
      </w:r>
      <w:proofErr w:type="spellStart"/>
      <w:r w:rsidRPr="000D03B0">
        <w:rPr>
          <w:rFonts w:cstheme="minorHAnsi"/>
          <w:lang w:val="ro-RO"/>
        </w:rPr>
        <w:t>Riversong</w:t>
      </w:r>
      <w:proofErr w:type="spellEnd"/>
      <w:r w:rsidRPr="000D03B0">
        <w:rPr>
          <w:rFonts w:cstheme="minorHAnsi"/>
          <w:lang w:val="ro-RO"/>
        </w:rPr>
        <w:t xml:space="preserve">, </w:t>
      </w:r>
      <w:r w:rsidR="009D5DB7" w:rsidRPr="000D03B0">
        <w:rPr>
          <w:rFonts w:cstheme="minorHAnsi"/>
          <w:lang w:val="ro-RO"/>
        </w:rPr>
        <w:t xml:space="preserve">ne </w:t>
      </w:r>
      <w:r w:rsidRPr="000D03B0">
        <w:rPr>
          <w:rFonts w:cstheme="minorHAnsi"/>
          <w:lang w:val="ro-RO"/>
        </w:rPr>
        <w:t xml:space="preserve">luăm în serios responsabilitatea socială și </w:t>
      </w:r>
      <w:r w:rsidR="009D5DB7" w:rsidRPr="000D03B0">
        <w:rPr>
          <w:rFonts w:cstheme="minorHAnsi"/>
          <w:lang w:val="ro-RO"/>
        </w:rPr>
        <w:t>ne angajăm</w:t>
      </w:r>
      <w:r w:rsidRPr="000D03B0">
        <w:rPr>
          <w:rFonts w:cstheme="minorHAnsi"/>
          <w:lang w:val="ro-RO"/>
        </w:rPr>
        <w:t xml:space="preserve"> în cauza salvării mediului. În conformitate cu aceste angajamente, suntem mândri să afirmăm că ceasul inteligent </w:t>
      </w:r>
      <w:proofErr w:type="spellStart"/>
      <w:r w:rsidRPr="000D03B0">
        <w:rPr>
          <w:rFonts w:cstheme="minorHAnsi"/>
          <w:lang w:val="ro-RO"/>
        </w:rPr>
        <w:t>Riversong</w:t>
      </w:r>
      <w:proofErr w:type="spellEnd"/>
      <w:r w:rsidRPr="000D03B0">
        <w:rPr>
          <w:rFonts w:cstheme="minorHAnsi"/>
          <w:lang w:val="ro-RO"/>
        </w:rPr>
        <w:t xml:space="preserve"> deține certificatele </w:t>
      </w:r>
      <w:proofErr w:type="spellStart"/>
      <w:r w:rsidRPr="000D03B0">
        <w:rPr>
          <w:rFonts w:cstheme="minorHAnsi"/>
          <w:lang w:val="ro-RO"/>
        </w:rPr>
        <w:t>RoHS</w:t>
      </w:r>
      <w:proofErr w:type="spellEnd"/>
      <w:r w:rsidRPr="000D03B0">
        <w:rPr>
          <w:rFonts w:cstheme="minorHAnsi"/>
          <w:lang w:val="ro-RO"/>
        </w:rPr>
        <w:t xml:space="preserve"> și CE. </w:t>
      </w:r>
    </w:p>
    <w:p w14:paraId="0BEBA6B5" w14:textId="77777777" w:rsidR="00E423C8" w:rsidRPr="000D03B0" w:rsidRDefault="00E423C8" w:rsidP="009A535A">
      <w:pPr>
        <w:jc w:val="both"/>
        <w:rPr>
          <w:rFonts w:cstheme="minorHAnsi"/>
          <w:b/>
          <w:bCs/>
          <w:lang w:val="ro-RO"/>
        </w:rPr>
      </w:pPr>
      <w:proofErr w:type="spellStart"/>
      <w:r w:rsidRPr="000D03B0">
        <w:rPr>
          <w:rFonts w:cstheme="minorHAnsi"/>
          <w:b/>
          <w:bCs/>
          <w:lang w:val="ro-RO"/>
        </w:rPr>
        <w:t>RoHS</w:t>
      </w:r>
      <w:proofErr w:type="spellEnd"/>
      <w:r w:rsidRPr="000D03B0">
        <w:rPr>
          <w:rFonts w:cstheme="minorHAnsi"/>
          <w:b/>
          <w:bCs/>
          <w:lang w:val="ro-RO"/>
        </w:rPr>
        <w:t xml:space="preserve"> CE</w:t>
      </w:r>
    </w:p>
    <w:p w14:paraId="6A672653" w14:textId="77777777" w:rsidR="00E423C8" w:rsidRPr="000D03B0" w:rsidRDefault="00E423C8" w:rsidP="009A535A">
      <w:pPr>
        <w:jc w:val="both"/>
        <w:rPr>
          <w:rFonts w:cstheme="minorHAnsi"/>
          <w:lang w:val="ro-RO"/>
        </w:rPr>
      </w:pPr>
      <w:r w:rsidRPr="000D03B0">
        <w:rPr>
          <w:rFonts w:cstheme="minorHAnsi"/>
          <w:lang w:val="ro-RO"/>
        </w:rPr>
        <w:t>Descriere simbol</w:t>
      </w:r>
    </w:p>
    <w:tbl>
      <w:tblPr>
        <w:tblStyle w:val="TableGrid"/>
        <w:tblW w:w="0" w:type="auto"/>
        <w:tblLook w:val="04A0" w:firstRow="1" w:lastRow="0" w:firstColumn="1" w:lastColumn="0" w:noHBand="0" w:noVBand="1"/>
      </w:tblPr>
      <w:tblGrid>
        <w:gridCol w:w="1885"/>
        <w:gridCol w:w="7465"/>
      </w:tblGrid>
      <w:tr w:rsidR="00E423C8" w:rsidRPr="000D03B0" w14:paraId="040D478B" w14:textId="77777777" w:rsidTr="00E423C8">
        <w:tc>
          <w:tcPr>
            <w:tcW w:w="1885" w:type="dxa"/>
          </w:tcPr>
          <w:p w14:paraId="12361D50" w14:textId="77777777" w:rsidR="00E423C8" w:rsidRPr="000D03B0" w:rsidRDefault="00E423C8" w:rsidP="009A535A">
            <w:pPr>
              <w:jc w:val="both"/>
              <w:rPr>
                <w:rFonts w:cstheme="minorHAnsi"/>
                <w:lang w:val="ro-RO"/>
              </w:rPr>
            </w:pPr>
          </w:p>
        </w:tc>
        <w:tc>
          <w:tcPr>
            <w:tcW w:w="7465" w:type="dxa"/>
          </w:tcPr>
          <w:p w14:paraId="410F53C3" w14:textId="77777777" w:rsidR="00E423C8" w:rsidRPr="000D03B0" w:rsidRDefault="00E423C8" w:rsidP="009A535A">
            <w:pPr>
              <w:jc w:val="both"/>
              <w:rPr>
                <w:rFonts w:cstheme="minorHAnsi"/>
                <w:lang w:val="ro-RO"/>
              </w:rPr>
            </w:pPr>
            <w:r w:rsidRPr="000D03B0">
              <w:rPr>
                <w:rFonts w:cstheme="minorHAnsi"/>
                <w:lang w:val="ro-RO"/>
              </w:rPr>
              <w:t>Curent direct</w:t>
            </w:r>
          </w:p>
        </w:tc>
      </w:tr>
      <w:tr w:rsidR="00E423C8" w:rsidRPr="000D03B0" w14:paraId="540F4182" w14:textId="77777777" w:rsidTr="00E423C8">
        <w:tc>
          <w:tcPr>
            <w:tcW w:w="1885" w:type="dxa"/>
          </w:tcPr>
          <w:p w14:paraId="0C7E61F6" w14:textId="77777777" w:rsidR="00E423C8" w:rsidRPr="000D03B0" w:rsidRDefault="00E423C8" w:rsidP="009A535A">
            <w:pPr>
              <w:jc w:val="both"/>
              <w:rPr>
                <w:rFonts w:cstheme="minorHAnsi"/>
                <w:lang w:val="ro-RO"/>
              </w:rPr>
            </w:pPr>
            <w:r w:rsidRPr="000D03B0">
              <w:rPr>
                <w:rFonts w:cstheme="minorHAnsi"/>
                <w:lang w:val="ro-RO"/>
              </w:rPr>
              <w:t>CE</w:t>
            </w:r>
          </w:p>
        </w:tc>
        <w:tc>
          <w:tcPr>
            <w:tcW w:w="7465" w:type="dxa"/>
          </w:tcPr>
          <w:p w14:paraId="6780D243" w14:textId="77777777" w:rsidR="00E423C8" w:rsidRPr="000D03B0" w:rsidRDefault="00E423C8" w:rsidP="009A535A">
            <w:pPr>
              <w:jc w:val="both"/>
              <w:rPr>
                <w:rFonts w:cstheme="minorHAnsi"/>
                <w:lang w:val="ro-RO"/>
              </w:rPr>
            </w:pPr>
            <w:r w:rsidRPr="000D03B0">
              <w:rPr>
                <w:rFonts w:cstheme="minorHAnsi"/>
                <w:lang w:val="ro-RO"/>
              </w:rPr>
              <w:t>În conformitate cu toate cerințele relevante ale Directivei CE</w:t>
            </w:r>
          </w:p>
        </w:tc>
      </w:tr>
      <w:tr w:rsidR="00E423C8" w:rsidRPr="000D03B0" w14:paraId="37269174" w14:textId="77777777" w:rsidTr="00E423C8">
        <w:tc>
          <w:tcPr>
            <w:tcW w:w="1885" w:type="dxa"/>
          </w:tcPr>
          <w:p w14:paraId="68510B04" w14:textId="77777777" w:rsidR="00E423C8" w:rsidRPr="000D03B0" w:rsidRDefault="00E423C8" w:rsidP="009A535A">
            <w:pPr>
              <w:jc w:val="both"/>
              <w:rPr>
                <w:rFonts w:cstheme="minorHAnsi"/>
                <w:lang w:val="ro-RO"/>
              </w:rPr>
            </w:pPr>
          </w:p>
        </w:tc>
        <w:tc>
          <w:tcPr>
            <w:tcW w:w="7465" w:type="dxa"/>
          </w:tcPr>
          <w:p w14:paraId="08207CC9" w14:textId="77777777" w:rsidR="00E423C8" w:rsidRPr="000D03B0" w:rsidRDefault="00E423C8" w:rsidP="009A535A">
            <w:pPr>
              <w:jc w:val="both"/>
              <w:rPr>
                <w:rFonts w:cstheme="minorHAnsi"/>
                <w:lang w:val="ro-RO"/>
              </w:rPr>
            </w:pPr>
            <w:r w:rsidRPr="000D03B0">
              <w:rPr>
                <w:rFonts w:cstheme="minorHAnsi"/>
                <w:lang w:val="ro-RO"/>
              </w:rPr>
              <w:t>Deșeurile produselor electrice nu trebuie aruncate împreună cu deșeurile menajere.</w:t>
            </w:r>
          </w:p>
          <w:p w14:paraId="615FE6D0" w14:textId="77777777" w:rsidR="00E423C8" w:rsidRPr="000D03B0" w:rsidRDefault="00E423C8" w:rsidP="009A535A">
            <w:pPr>
              <w:jc w:val="both"/>
              <w:rPr>
                <w:rFonts w:cstheme="minorHAnsi"/>
                <w:lang w:val="ro-RO"/>
              </w:rPr>
            </w:pPr>
            <w:r w:rsidRPr="000D03B0">
              <w:rPr>
                <w:rFonts w:cstheme="minorHAnsi"/>
                <w:lang w:val="ro-RO"/>
              </w:rPr>
              <w:t>Vă rugăm să reciclați unde există facilități. Consultați-vă cu Autoritatea locală sau magazinul local pentru sfaturi de reciclare.</w:t>
            </w:r>
          </w:p>
        </w:tc>
      </w:tr>
    </w:tbl>
    <w:p w14:paraId="482B3732" w14:textId="77777777" w:rsidR="00E423C8" w:rsidRPr="000D03B0" w:rsidRDefault="00E423C8" w:rsidP="009A535A">
      <w:pPr>
        <w:jc w:val="both"/>
        <w:rPr>
          <w:rFonts w:cstheme="minorHAnsi"/>
          <w:lang w:val="ro-RO"/>
        </w:rPr>
      </w:pPr>
    </w:p>
    <w:p w14:paraId="3CF143CB" w14:textId="77777777" w:rsidR="00E423C8" w:rsidRPr="000D03B0" w:rsidRDefault="00E423C8" w:rsidP="009A535A">
      <w:pPr>
        <w:jc w:val="both"/>
        <w:rPr>
          <w:rFonts w:cstheme="minorHAnsi"/>
          <w:b/>
          <w:bCs/>
          <w:lang w:val="ro-RO"/>
        </w:rPr>
      </w:pPr>
      <w:r w:rsidRPr="000D03B0">
        <w:rPr>
          <w:rFonts w:cstheme="minorHAnsi"/>
          <w:b/>
          <w:bCs/>
          <w:lang w:val="ro-RO"/>
        </w:rPr>
        <w:t>9. SPECIFICAȚII</w:t>
      </w:r>
    </w:p>
    <w:p w14:paraId="0EC2994B" w14:textId="1C0E3EFC" w:rsidR="00E423C8" w:rsidRPr="000D03B0" w:rsidRDefault="00E423C8" w:rsidP="009A535A">
      <w:pPr>
        <w:jc w:val="both"/>
        <w:rPr>
          <w:rFonts w:cstheme="minorHAnsi"/>
          <w:lang w:val="ro-RO"/>
        </w:rPr>
      </w:pPr>
      <w:r w:rsidRPr="000D03B0">
        <w:rPr>
          <w:rFonts w:cstheme="minorHAnsi"/>
          <w:lang w:val="ro-RO"/>
        </w:rPr>
        <w:t xml:space="preserve">Numele produsului: Motive </w:t>
      </w:r>
      <w:r w:rsidRPr="000D03B0">
        <w:rPr>
          <w:rFonts w:cstheme="minorHAnsi"/>
          <w:lang w:val="ro-RO"/>
        </w:rPr>
        <w:t>5E</w:t>
      </w:r>
    </w:p>
    <w:p w14:paraId="680C0975" w14:textId="34B4E4E3" w:rsidR="00E423C8" w:rsidRPr="000D03B0" w:rsidRDefault="00E423C8" w:rsidP="009A535A">
      <w:pPr>
        <w:jc w:val="both"/>
        <w:rPr>
          <w:rFonts w:cstheme="minorHAnsi"/>
          <w:lang w:val="ro-RO"/>
        </w:rPr>
      </w:pPr>
      <w:r w:rsidRPr="000D03B0">
        <w:rPr>
          <w:rFonts w:cstheme="minorHAnsi"/>
          <w:lang w:val="ro-RO"/>
        </w:rPr>
        <w:t>Model: SW</w:t>
      </w:r>
      <w:r w:rsidRPr="000D03B0">
        <w:rPr>
          <w:rFonts w:cstheme="minorHAnsi"/>
          <w:lang w:val="ro-RO"/>
        </w:rPr>
        <w:t>55</w:t>
      </w:r>
    </w:p>
    <w:p w14:paraId="30D3B19C" w14:textId="773DF5E9" w:rsidR="00E423C8" w:rsidRPr="000D03B0" w:rsidRDefault="00E423C8" w:rsidP="009A535A">
      <w:pPr>
        <w:jc w:val="both"/>
        <w:rPr>
          <w:rFonts w:cstheme="minorHAnsi"/>
          <w:lang w:val="ro-RO"/>
        </w:rPr>
      </w:pPr>
      <w:r w:rsidRPr="000D03B0">
        <w:rPr>
          <w:rFonts w:cstheme="minorHAnsi"/>
          <w:lang w:val="ro-RO"/>
        </w:rPr>
        <w:t>Ecran: 1.</w:t>
      </w:r>
      <w:r w:rsidRPr="000D03B0">
        <w:rPr>
          <w:rFonts w:cstheme="minorHAnsi"/>
          <w:lang w:val="ro-RO"/>
        </w:rPr>
        <w:t>6</w:t>
      </w:r>
      <w:r w:rsidRPr="000D03B0">
        <w:rPr>
          <w:rFonts w:cstheme="minorHAnsi"/>
          <w:lang w:val="ro-RO"/>
        </w:rPr>
        <w:t>9</w:t>
      </w:r>
      <w:r w:rsidRPr="000D03B0">
        <w:rPr>
          <w:rFonts w:cstheme="minorHAnsi"/>
        </w:rPr>
        <w:t>’’</w:t>
      </w:r>
      <w:r w:rsidRPr="000D03B0">
        <w:rPr>
          <w:rFonts w:cstheme="minorHAnsi"/>
          <w:lang w:val="ro-RO"/>
        </w:rPr>
        <w:t>afișaj culoare</w:t>
      </w:r>
    </w:p>
    <w:p w14:paraId="44517AEC" w14:textId="77777777" w:rsidR="00E423C8" w:rsidRPr="000D03B0" w:rsidRDefault="00E423C8" w:rsidP="009A535A">
      <w:pPr>
        <w:jc w:val="both"/>
        <w:rPr>
          <w:rFonts w:cstheme="minorHAnsi"/>
          <w:lang w:val="ro-RO"/>
        </w:rPr>
      </w:pPr>
      <w:r w:rsidRPr="000D03B0">
        <w:rPr>
          <w:rFonts w:cstheme="minorHAnsi"/>
          <w:lang w:val="ro-RO"/>
        </w:rPr>
        <w:t>Cerințe de încărcare: 5V/1A</w:t>
      </w:r>
    </w:p>
    <w:p w14:paraId="04E593FE" w14:textId="4566DD2A" w:rsidR="00E423C8" w:rsidRPr="000D03B0" w:rsidRDefault="00E423C8" w:rsidP="009A535A">
      <w:pPr>
        <w:jc w:val="both"/>
        <w:rPr>
          <w:rFonts w:cstheme="minorHAnsi"/>
          <w:lang w:val="ro-RO"/>
        </w:rPr>
      </w:pPr>
      <w:r w:rsidRPr="000D03B0">
        <w:rPr>
          <w:rFonts w:cstheme="minorHAnsi"/>
          <w:lang w:val="ro-RO"/>
        </w:rPr>
        <w:t xml:space="preserve">Timp încărcare: </w:t>
      </w:r>
      <w:r w:rsidRPr="000D03B0">
        <w:rPr>
          <w:rFonts w:cstheme="minorHAnsi"/>
          <w:lang w:val="ro-RO"/>
        </w:rPr>
        <w:t xml:space="preserve">aproximativ 2 </w:t>
      </w:r>
      <w:r w:rsidRPr="000D03B0">
        <w:rPr>
          <w:rFonts w:cstheme="minorHAnsi"/>
          <w:lang w:val="ro-RO"/>
        </w:rPr>
        <w:t>ore</w:t>
      </w:r>
    </w:p>
    <w:p w14:paraId="08879719" w14:textId="18E2D89B" w:rsidR="00E423C8" w:rsidRPr="000D03B0" w:rsidRDefault="00E423C8" w:rsidP="009A535A">
      <w:pPr>
        <w:jc w:val="both"/>
        <w:rPr>
          <w:rFonts w:cstheme="minorHAnsi"/>
          <w:lang w:val="ro-RO"/>
        </w:rPr>
      </w:pPr>
      <w:r w:rsidRPr="000D03B0">
        <w:rPr>
          <w:rFonts w:cstheme="minorHAnsi"/>
          <w:lang w:val="ro-RO"/>
        </w:rPr>
        <w:t>Interval de frecvență: 2402-24</w:t>
      </w:r>
      <w:r w:rsidRPr="000D03B0">
        <w:rPr>
          <w:rFonts w:cstheme="minorHAnsi"/>
          <w:lang w:val="ro-RO"/>
        </w:rPr>
        <w:t>8</w:t>
      </w:r>
      <w:r w:rsidRPr="000D03B0">
        <w:rPr>
          <w:rFonts w:cstheme="minorHAnsi"/>
          <w:lang w:val="ro-RO"/>
        </w:rPr>
        <w:t>0MHZ</w:t>
      </w:r>
    </w:p>
    <w:p w14:paraId="54BC4FA8" w14:textId="456D8CA5" w:rsidR="00E423C8" w:rsidRPr="000D03B0" w:rsidRDefault="00E423C8" w:rsidP="009A535A">
      <w:pPr>
        <w:jc w:val="both"/>
        <w:rPr>
          <w:rFonts w:cstheme="minorHAnsi"/>
          <w:lang w:val="ro-RO"/>
        </w:rPr>
      </w:pPr>
      <w:r w:rsidRPr="000D03B0">
        <w:rPr>
          <w:rFonts w:cstheme="minorHAnsi"/>
          <w:lang w:val="ro-RO"/>
        </w:rPr>
        <w:t xml:space="preserve">Putere de transmitere: </w:t>
      </w:r>
      <w:r w:rsidRPr="000D03B0">
        <w:rPr>
          <w:rFonts w:cstheme="minorHAnsi"/>
          <w:lang w:val="ro-RO"/>
        </w:rPr>
        <w:t>0.47</w:t>
      </w:r>
      <w:r w:rsidRPr="000D03B0">
        <w:rPr>
          <w:rFonts w:cstheme="minorHAnsi"/>
          <w:lang w:val="ro-RO"/>
        </w:rPr>
        <w:t>dBm</w:t>
      </w:r>
    </w:p>
    <w:p w14:paraId="63F67255" w14:textId="77777777" w:rsidR="00E423C8" w:rsidRPr="000D03B0" w:rsidRDefault="00E423C8" w:rsidP="009A535A">
      <w:pPr>
        <w:jc w:val="both"/>
        <w:rPr>
          <w:rFonts w:cstheme="minorHAnsi"/>
          <w:lang w:val="ro-RO"/>
        </w:rPr>
      </w:pPr>
    </w:p>
    <w:p w14:paraId="5748B500" w14:textId="77777777" w:rsidR="00E423C8" w:rsidRPr="000D03B0" w:rsidRDefault="00E423C8" w:rsidP="009A535A">
      <w:pPr>
        <w:jc w:val="both"/>
        <w:rPr>
          <w:rFonts w:cstheme="minorHAnsi"/>
          <w:lang w:val="ro-RO"/>
        </w:rPr>
      </w:pPr>
      <w:r w:rsidRPr="000D03B0">
        <w:rPr>
          <w:rFonts w:cstheme="minorHAnsi"/>
          <w:lang w:val="ro-RO"/>
        </w:rPr>
        <w:t>Vă rugăm consultați pagina noastră de web pentru mai multe informații:</w:t>
      </w:r>
    </w:p>
    <w:p w14:paraId="1B549A18" w14:textId="77777777" w:rsidR="00E423C8" w:rsidRPr="000D03B0" w:rsidRDefault="00E423C8" w:rsidP="009A535A">
      <w:pPr>
        <w:jc w:val="both"/>
        <w:rPr>
          <w:rFonts w:cstheme="minorHAnsi"/>
          <w:lang w:val="ro-RO"/>
        </w:rPr>
      </w:pPr>
      <w:r w:rsidRPr="000D03B0">
        <w:rPr>
          <w:rFonts w:cstheme="minorHAnsi"/>
          <w:lang w:val="ro-RO"/>
        </w:rPr>
        <w:lastRenderedPageBreak/>
        <w:t>www.riversongtech.com</w:t>
      </w:r>
    </w:p>
    <w:p w14:paraId="17A83D13" w14:textId="77777777" w:rsidR="00E423C8" w:rsidRPr="000D03B0" w:rsidRDefault="00E423C8" w:rsidP="009A535A">
      <w:pPr>
        <w:jc w:val="both"/>
        <w:rPr>
          <w:rFonts w:cstheme="minorHAnsi"/>
          <w:lang w:val="ro-RO"/>
        </w:rPr>
      </w:pPr>
    </w:p>
    <w:p w14:paraId="2C3BB7C7" w14:textId="77777777" w:rsidR="00E423C8" w:rsidRPr="000D03B0" w:rsidRDefault="00E423C8" w:rsidP="009A535A">
      <w:pPr>
        <w:jc w:val="both"/>
        <w:rPr>
          <w:rFonts w:cstheme="minorHAnsi"/>
          <w:lang w:val="ro-RO"/>
        </w:rPr>
      </w:pPr>
      <w:r w:rsidRPr="000D03B0">
        <w:rPr>
          <w:rFonts w:cstheme="minorHAnsi"/>
          <w:lang w:val="ro-RO"/>
        </w:rPr>
        <w:t xml:space="preserve"> </w:t>
      </w:r>
    </w:p>
    <w:p w14:paraId="0A0617C6" w14:textId="77777777" w:rsidR="00E423C8" w:rsidRPr="000D03B0" w:rsidRDefault="00E423C8" w:rsidP="009A535A">
      <w:pPr>
        <w:jc w:val="both"/>
        <w:rPr>
          <w:rFonts w:cstheme="minorHAnsi"/>
          <w:lang w:val="ro-RO"/>
        </w:rPr>
      </w:pPr>
    </w:p>
    <w:p w14:paraId="26CACF89" w14:textId="77777777" w:rsidR="00E423C8" w:rsidRPr="000D03B0" w:rsidRDefault="00E423C8" w:rsidP="009A535A">
      <w:pPr>
        <w:jc w:val="both"/>
        <w:rPr>
          <w:rFonts w:cstheme="minorHAnsi"/>
          <w:lang w:val="ro-RO"/>
        </w:rPr>
      </w:pPr>
    </w:p>
    <w:p w14:paraId="2DE4824F" w14:textId="2FDFEEAF" w:rsidR="00295E66" w:rsidRPr="000D03B0" w:rsidRDefault="00295E66" w:rsidP="009A535A">
      <w:pPr>
        <w:pStyle w:val="ListParagraph"/>
        <w:jc w:val="both"/>
        <w:rPr>
          <w:rFonts w:cstheme="minorHAnsi"/>
          <w:lang w:val="ro-RO"/>
        </w:rPr>
      </w:pPr>
    </w:p>
    <w:p w14:paraId="7583143A" w14:textId="77777777" w:rsidR="00435049" w:rsidRPr="000D03B0" w:rsidRDefault="00435049" w:rsidP="009A535A">
      <w:pPr>
        <w:jc w:val="both"/>
        <w:rPr>
          <w:rFonts w:cstheme="minorHAnsi"/>
          <w:lang w:val="ro-RO"/>
        </w:rPr>
      </w:pPr>
    </w:p>
    <w:p w14:paraId="6B95AE2B" w14:textId="77777777" w:rsidR="00435049" w:rsidRPr="000D03B0" w:rsidRDefault="00435049" w:rsidP="009A535A">
      <w:pPr>
        <w:jc w:val="both"/>
        <w:rPr>
          <w:rFonts w:cstheme="minorHAnsi"/>
          <w:lang w:val="ro-RO"/>
        </w:rPr>
      </w:pPr>
    </w:p>
    <w:sectPr w:rsidR="00435049" w:rsidRPr="000D0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550D"/>
    <w:multiLevelType w:val="hybridMultilevel"/>
    <w:tmpl w:val="1F08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B203E"/>
    <w:multiLevelType w:val="hybridMultilevel"/>
    <w:tmpl w:val="30E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008354">
    <w:abstractNumId w:val="1"/>
  </w:num>
  <w:num w:numId="2" w16cid:durableId="21989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7A"/>
    <w:rsid w:val="000A243E"/>
    <w:rsid w:val="000D03B0"/>
    <w:rsid w:val="00295E66"/>
    <w:rsid w:val="003518AE"/>
    <w:rsid w:val="00435049"/>
    <w:rsid w:val="00452A97"/>
    <w:rsid w:val="007E1E7A"/>
    <w:rsid w:val="008F2743"/>
    <w:rsid w:val="0092425C"/>
    <w:rsid w:val="009A535A"/>
    <w:rsid w:val="009D5DB7"/>
    <w:rsid w:val="00B75AA2"/>
    <w:rsid w:val="00C2529A"/>
    <w:rsid w:val="00DB5E86"/>
    <w:rsid w:val="00E423C8"/>
    <w:rsid w:val="00E9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16FC"/>
  <w15:chartTrackingRefBased/>
  <w15:docId w15:val="{B1D58E0B-A165-4CB7-9FB9-9FF3C2F4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E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049"/>
    <w:pPr>
      <w:ind w:left="720"/>
      <w:contextualSpacing/>
    </w:pPr>
  </w:style>
  <w:style w:type="table" w:styleId="TableGrid">
    <w:name w:val="Table Grid"/>
    <w:basedOn w:val="TableNormal"/>
    <w:uiPriority w:val="39"/>
    <w:rsid w:val="00E4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83BC5-D885-4A89-B501-A322B63F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8</cp:revision>
  <dcterms:created xsi:type="dcterms:W3CDTF">2023-07-11T16:30:00Z</dcterms:created>
  <dcterms:modified xsi:type="dcterms:W3CDTF">2023-07-15T20:04:00Z</dcterms:modified>
</cp:coreProperties>
</file>